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79245" w14:textId="1F7BAB38" w:rsidR="0005757C" w:rsidRPr="00F61619" w:rsidRDefault="00F61619" w:rsidP="00A97A52">
      <w:pPr>
        <w:pStyle w:val="Cabealho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Secretaria Municipal de </w:t>
      </w:r>
      <w:r w:rsidR="00140500">
        <w:rPr>
          <w:rFonts w:ascii="Times New Roman" w:hAnsi="Times New Roman" w:cs="Times New Roman"/>
          <w:b/>
          <w:bCs/>
          <w:i/>
          <w:iCs/>
        </w:rPr>
        <w:t>Educação</w:t>
      </w:r>
    </w:p>
    <w:p w14:paraId="0B033AC2" w14:textId="77777777" w:rsidR="0005757C" w:rsidRPr="00A35288" w:rsidRDefault="0005757C" w:rsidP="00A97A52">
      <w:pPr>
        <w:pStyle w:val="Cabealho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A35288">
        <w:rPr>
          <w:rFonts w:ascii="Times New Roman" w:hAnsi="Times New Roman" w:cs="Times New Roman"/>
          <w:b/>
          <w:bCs/>
        </w:rPr>
        <w:t>Estudo Técnico Preliminar</w:t>
      </w:r>
    </w:p>
    <w:p w14:paraId="15F1E837" w14:textId="77777777" w:rsidR="0005757C" w:rsidRPr="00F40BEE" w:rsidRDefault="0005757C" w:rsidP="00A97A52">
      <w:pPr>
        <w:pStyle w:val="Cabealho"/>
        <w:spacing w:line="276" w:lineRule="auto"/>
        <w:jc w:val="center"/>
        <w:rPr>
          <w:rFonts w:ascii="Times New Roman" w:hAnsi="Times New Roman" w:cs="Times New Roman"/>
        </w:rPr>
      </w:pPr>
      <w:r w:rsidRPr="00F40BEE">
        <w:rPr>
          <w:rFonts w:ascii="Times New Roman" w:hAnsi="Times New Roman" w:cs="Times New Roman"/>
        </w:rPr>
        <w:t>Base legal: Lei federal nº 14.133/2021</w:t>
      </w:r>
    </w:p>
    <w:p w14:paraId="4AF8287D" w14:textId="77777777" w:rsidR="00A35288" w:rsidRPr="00D114E3" w:rsidRDefault="00A35288" w:rsidP="00A97A52">
      <w:pPr>
        <w:spacing w:line="276" w:lineRule="auto"/>
        <w:ind w:left="720" w:hanging="360"/>
        <w:rPr>
          <w:color w:val="FF0000"/>
        </w:rPr>
      </w:pPr>
    </w:p>
    <w:p w14:paraId="10CD8943" w14:textId="36DA246F" w:rsidR="00A35288" w:rsidRPr="00066207" w:rsidRDefault="00A35288" w:rsidP="00A97A52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</w:rPr>
      </w:pPr>
      <w:r w:rsidRPr="00066207">
        <w:rPr>
          <w:rFonts w:ascii="Times New Roman" w:hAnsi="Times New Roman" w:cs="Times New Roman"/>
          <w:b/>
          <w:bCs/>
        </w:rPr>
        <w:t>Descriçã</w:t>
      </w:r>
      <w:r w:rsidR="002018D8">
        <w:rPr>
          <w:rFonts w:ascii="Times New Roman" w:hAnsi="Times New Roman" w:cs="Times New Roman"/>
          <w:b/>
          <w:bCs/>
        </w:rPr>
        <w:t>o da necessidade da contratação</w:t>
      </w:r>
    </w:p>
    <w:p w14:paraId="3022A6B0" w14:textId="3C272089" w:rsidR="00A35288" w:rsidRPr="00F40BEE" w:rsidRDefault="00140500" w:rsidP="00A97A52">
      <w:pPr>
        <w:spacing w:line="276" w:lineRule="auto"/>
        <w:ind w:firstLine="708"/>
        <w:rPr>
          <w:rFonts w:ascii="Times New Roman" w:hAnsi="Times New Roman" w:cs="Times New Roman"/>
        </w:rPr>
      </w:pPr>
      <w:r w:rsidRPr="00C5237B">
        <w:rPr>
          <w:rFonts w:ascii="Times New Roman" w:hAnsi="Times New Roman" w:cs="Times New Roman"/>
          <w:color w:val="000000" w:themeColor="text1"/>
        </w:rPr>
        <w:t>A presente aquisição visa o fornecimento de alimentos variados e seguros, que contribuam para o crescimento e dese</w:t>
      </w:r>
      <w:r>
        <w:rPr>
          <w:rFonts w:ascii="Times New Roman" w:hAnsi="Times New Roman" w:cs="Times New Roman"/>
          <w:color w:val="000000" w:themeColor="text1"/>
        </w:rPr>
        <w:t>nvolvimento saudável dos alunos</w:t>
      </w:r>
      <w:r w:rsidR="009F121A" w:rsidRPr="009F121A">
        <w:rPr>
          <w:rFonts w:ascii="Times New Roman" w:hAnsi="Times New Roman" w:cs="Times New Roman"/>
        </w:rPr>
        <w:t xml:space="preserve"> matriculados nas </w:t>
      </w:r>
      <w:r w:rsidR="009F121A">
        <w:rPr>
          <w:rFonts w:ascii="Times New Roman" w:hAnsi="Times New Roman" w:cs="Times New Roman"/>
        </w:rPr>
        <w:t>escolas e creches do Município de Lagoa Formosa - MG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C5237B">
        <w:rPr>
          <w:rFonts w:ascii="Times New Roman" w:hAnsi="Times New Roman" w:cs="Times New Roman"/>
          <w:color w:val="000000" w:themeColor="text1"/>
        </w:rPr>
        <w:t>garantindo melhoria do rendimento escolar e segurança al</w:t>
      </w:r>
      <w:r>
        <w:rPr>
          <w:rFonts w:ascii="Times New Roman" w:hAnsi="Times New Roman" w:cs="Times New Roman"/>
          <w:color w:val="000000" w:themeColor="text1"/>
        </w:rPr>
        <w:t>imentar e nutricional, bem como</w:t>
      </w:r>
      <w:r w:rsidRPr="00C5237B">
        <w:rPr>
          <w:rFonts w:ascii="Times New Roman" w:hAnsi="Times New Roman" w:cs="Times New Roman"/>
          <w:color w:val="000000" w:themeColor="text1"/>
        </w:rPr>
        <w:t xml:space="preserve"> condições de saúde àqueles que necessitem de atenção especifica e em vulnerabilidade social, com acesso igualitário, respeitando as diferenças bio</w:t>
      </w:r>
      <w:r w:rsidR="009F121A">
        <w:rPr>
          <w:rFonts w:ascii="Times New Roman" w:hAnsi="Times New Roman" w:cs="Times New Roman"/>
          <w:color w:val="000000" w:themeColor="text1"/>
        </w:rPr>
        <w:t xml:space="preserve">lógicas entre as faixas etárias, </w:t>
      </w:r>
      <w:r w:rsidR="009F121A" w:rsidRPr="009F121A">
        <w:rPr>
          <w:rFonts w:ascii="Times New Roman" w:hAnsi="Times New Roman" w:cs="Times New Roman"/>
        </w:rPr>
        <w:t>conforme preceitua as</w:t>
      </w:r>
      <w:r w:rsidR="009F121A">
        <w:rPr>
          <w:rFonts w:ascii="Times New Roman" w:hAnsi="Times New Roman" w:cs="Times New Roman"/>
        </w:rPr>
        <w:t xml:space="preserve"> </w:t>
      </w:r>
      <w:r w:rsidR="009F121A" w:rsidRPr="009F121A">
        <w:rPr>
          <w:rFonts w:ascii="Times New Roman" w:hAnsi="Times New Roman" w:cs="Times New Roman"/>
        </w:rPr>
        <w:t>legislações vigentes.</w:t>
      </w:r>
    </w:p>
    <w:p w14:paraId="3725C5B9" w14:textId="177C3F4B" w:rsidR="008C6AD8" w:rsidRPr="008C6AD8" w:rsidRDefault="008C6AD8" w:rsidP="00A97A52">
      <w:pPr>
        <w:spacing w:line="276" w:lineRule="auto"/>
        <w:ind w:firstLine="708"/>
        <w:rPr>
          <w:rFonts w:ascii="Times New Roman" w:hAnsi="Times New Roman" w:cs="Times New Roman"/>
        </w:rPr>
      </w:pPr>
      <w:r w:rsidRPr="008C6AD8">
        <w:rPr>
          <w:rFonts w:ascii="Times New Roman" w:hAnsi="Times New Roman" w:cs="Times New Roman"/>
        </w:rPr>
        <w:t>Considerando a alimentação escolar um direito constitucional dos estudantes da</w:t>
      </w:r>
      <w:r>
        <w:rPr>
          <w:rFonts w:ascii="Times New Roman" w:hAnsi="Times New Roman" w:cs="Times New Roman"/>
        </w:rPr>
        <w:t xml:space="preserve"> </w:t>
      </w:r>
      <w:r w:rsidRPr="008C6AD8">
        <w:rPr>
          <w:rFonts w:ascii="Times New Roman" w:hAnsi="Times New Roman" w:cs="Times New Roman"/>
        </w:rPr>
        <w:t>educação básica, faz-se necessária a aquisição de gêneros alimentícios e insumos</w:t>
      </w:r>
      <w:r>
        <w:rPr>
          <w:rFonts w:ascii="Times New Roman" w:hAnsi="Times New Roman" w:cs="Times New Roman"/>
        </w:rPr>
        <w:t xml:space="preserve"> </w:t>
      </w:r>
      <w:r w:rsidRPr="008C6AD8">
        <w:rPr>
          <w:rFonts w:ascii="Times New Roman" w:hAnsi="Times New Roman" w:cs="Times New Roman"/>
        </w:rPr>
        <w:t xml:space="preserve">para a garantia de atendimento desse direito aos estudantes </w:t>
      </w:r>
      <w:r w:rsidR="00D915CF">
        <w:rPr>
          <w:rFonts w:ascii="Times New Roman" w:hAnsi="Times New Roman" w:cs="Times New Roman"/>
        </w:rPr>
        <w:t>da rede municipal de Lagoa Formosa - MG</w:t>
      </w:r>
      <w:r w:rsidRPr="008C6AD8">
        <w:rPr>
          <w:rFonts w:ascii="Times New Roman" w:hAnsi="Times New Roman" w:cs="Times New Roman"/>
        </w:rPr>
        <w:t>, visando a</w:t>
      </w:r>
      <w:r>
        <w:rPr>
          <w:rFonts w:ascii="Times New Roman" w:hAnsi="Times New Roman" w:cs="Times New Roman"/>
        </w:rPr>
        <w:t xml:space="preserve"> </w:t>
      </w:r>
      <w:r w:rsidRPr="008C6AD8">
        <w:rPr>
          <w:rFonts w:ascii="Times New Roman" w:hAnsi="Times New Roman" w:cs="Times New Roman"/>
        </w:rPr>
        <w:t>manutenção do fornecimento de refeições</w:t>
      </w:r>
      <w:r w:rsidR="00D915CF">
        <w:rPr>
          <w:rFonts w:ascii="Times New Roman" w:hAnsi="Times New Roman" w:cs="Times New Roman"/>
        </w:rPr>
        <w:t xml:space="preserve"> do Programa Nacional de Alimentação Escolar. Est</w:t>
      </w:r>
      <w:r w:rsidRPr="008C6AD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C6AD8">
        <w:rPr>
          <w:rFonts w:ascii="Times New Roman" w:hAnsi="Times New Roman" w:cs="Times New Roman"/>
        </w:rPr>
        <w:t>demanda tem a necessidade de fornecer refeições balanceadas nutricionalmente,</w:t>
      </w:r>
      <w:r>
        <w:rPr>
          <w:rFonts w:ascii="Times New Roman" w:hAnsi="Times New Roman" w:cs="Times New Roman"/>
        </w:rPr>
        <w:t xml:space="preserve"> </w:t>
      </w:r>
      <w:r w:rsidRPr="008C6AD8">
        <w:rPr>
          <w:rFonts w:ascii="Times New Roman" w:hAnsi="Times New Roman" w:cs="Times New Roman"/>
        </w:rPr>
        <w:t>harmonizadas, regionalizadas e seguras</w:t>
      </w:r>
      <w:r w:rsidR="00D915CF">
        <w:rPr>
          <w:rFonts w:ascii="Times New Roman" w:hAnsi="Times New Roman" w:cs="Times New Roman"/>
        </w:rPr>
        <w:t>.</w:t>
      </w:r>
      <w:r w:rsidRPr="008C6AD8">
        <w:rPr>
          <w:rFonts w:ascii="Times New Roman" w:hAnsi="Times New Roman" w:cs="Times New Roman"/>
        </w:rPr>
        <w:t xml:space="preserve"> O objetivo é contribuir para o crescimento, desenvolvimento,</w:t>
      </w:r>
      <w:r>
        <w:rPr>
          <w:rFonts w:ascii="Times New Roman" w:hAnsi="Times New Roman" w:cs="Times New Roman"/>
        </w:rPr>
        <w:t xml:space="preserve"> </w:t>
      </w:r>
      <w:r w:rsidRPr="008C6AD8">
        <w:rPr>
          <w:rFonts w:ascii="Times New Roman" w:hAnsi="Times New Roman" w:cs="Times New Roman"/>
        </w:rPr>
        <w:t>aprendizagem e rendimento escolar, bem como pela promoção da</w:t>
      </w:r>
      <w:r>
        <w:rPr>
          <w:rFonts w:ascii="Times New Roman" w:hAnsi="Times New Roman" w:cs="Times New Roman"/>
        </w:rPr>
        <w:t xml:space="preserve"> </w:t>
      </w:r>
      <w:r w:rsidRPr="008C6AD8">
        <w:rPr>
          <w:rFonts w:ascii="Times New Roman" w:hAnsi="Times New Roman" w:cs="Times New Roman"/>
        </w:rPr>
        <w:t>formação de hábitos alimentares saudáveis. As previsões contemplam os estudantes</w:t>
      </w:r>
      <w:r>
        <w:rPr>
          <w:rFonts w:ascii="Times New Roman" w:hAnsi="Times New Roman" w:cs="Times New Roman"/>
        </w:rPr>
        <w:t xml:space="preserve"> </w:t>
      </w:r>
      <w:r w:rsidRPr="008C6AD8">
        <w:rPr>
          <w:rFonts w:ascii="Times New Roman" w:hAnsi="Times New Roman" w:cs="Times New Roman"/>
        </w:rPr>
        <w:t xml:space="preserve">matriculados </w:t>
      </w:r>
      <w:r w:rsidR="00D915CF">
        <w:rPr>
          <w:rFonts w:ascii="Times New Roman" w:hAnsi="Times New Roman" w:cs="Times New Roman"/>
        </w:rPr>
        <w:t>em todas as escolas e creches do município de Lagoa Formosa</w:t>
      </w:r>
      <w:r w:rsidR="00CE50E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377DA628" w14:textId="1E59A473" w:rsidR="008C6AD8" w:rsidRDefault="008C6AD8" w:rsidP="00A97A52">
      <w:pPr>
        <w:spacing w:line="276" w:lineRule="auto"/>
        <w:ind w:firstLine="708"/>
        <w:rPr>
          <w:rFonts w:ascii="Times New Roman" w:hAnsi="Times New Roman" w:cs="Times New Roman"/>
        </w:rPr>
      </w:pPr>
      <w:r w:rsidRPr="008C6AD8">
        <w:rPr>
          <w:rFonts w:ascii="Times New Roman" w:hAnsi="Times New Roman" w:cs="Times New Roman"/>
        </w:rPr>
        <w:t>Desta forma justifica-se a essencialidade e o</w:t>
      </w:r>
      <w:r>
        <w:rPr>
          <w:rFonts w:ascii="Times New Roman" w:hAnsi="Times New Roman" w:cs="Times New Roman"/>
        </w:rPr>
        <w:t xml:space="preserve"> </w:t>
      </w:r>
      <w:r w:rsidR="00A97A52">
        <w:rPr>
          <w:rFonts w:ascii="Times New Roman" w:hAnsi="Times New Roman" w:cs="Times New Roman"/>
        </w:rPr>
        <w:t>interesse público na referida aquisição</w:t>
      </w:r>
      <w:r w:rsidR="00363264">
        <w:rPr>
          <w:rFonts w:ascii="Times New Roman" w:hAnsi="Times New Roman" w:cs="Times New Roman"/>
        </w:rPr>
        <w:t>.</w:t>
      </w:r>
    </w:p>
    <w:p w14:paraId="08D72249" w14:textId="77777777" w:rsidR="00363264" w:rsidRDefault="00363264" w:rsidP="00A97A52">
      <w:pPr>
        <w:spacing w:line="276" w:lineRule="auto"/>
        <w:rPr>
          <w:rFonts w:ascii="Times New Roman" w:hAnsi="Times New Roman" w:cs="Times New Roman"/>
        </w:rPr>
      </w:pPr>
    </w:p>
    <w:p w14:paraId="023831F6" w14:textId="0069221B" w:rsidR="00A35288" w:rsidRPr="00066207" w:rsidRDefault="00A35288" w:rsidP="00A97A52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066207">
        <w:rPr>
          <w:rFonts w:ascii="Times New Roman" w:hAnsi="Times New Roman" w:cs="Times New Roman"/>
          <w:b/>
          <w:bCs/>
        </w:rPr>
        <w:t>Demonstração da previsão da contratação no plano de contratações anual – PCA</w:t>
      </w:r>
    </w:p>
    <w:p w14:paraId="6FF3F092" w14:textId="77EF41BB" w:rsidR="00363264" w:rsidRPr="00A35288" w:rsidRDefault="00363264" w:rsidP="00A97A52">
      <w:pPr>
        <w:spacing w:line="276" w:lineRule="auto"/>
        <w:ind w:firstLine="360"/>
        <w:rPr>
          <w:rFonts w:ascii="Times New Roman" w:hAnsi="Times New Roman" w:cs="Times New Roman"/>
          <w:i/>
          <w:iCs/>
        </w:rPr>
      </w:pPr>
      <w:r w:rsidRPr="00363264">
        <w:rPr>
          <w:rFonts w:ascii="Times New Roman" w:hAnsi="Times New Roman" w:cs="Times New Roman"/>
          <w:iCs/>
        </w:rPr>
        <w:t>A aquisição dos gêneros alimentícios e insumos está alinhada ao Planejamento Anual</w:t>
      </w:r>
      <w:r>
        <w:rPr>
          <w:rFonts w:ascii="Times New Roman" w:hAnsi="Times New Roman" w:cs="Times New Roman"/>
          <w:iCs/>
        </w:rPr>
        <w:t xml:space="preserve"> </w:t>
      </w:r>
      <w:r w:rsidRPr="00363264">
        <w:rPr>
          <w:rFonts w:ascii="Times New Roman" w:hAnsi="Times New Roman" w:cs="Times New Roman"/>
          <w:iCs/>
        </w:rPr>
        <w:t xml:space="preserve">de Compras </w:t>
      </w:r>
      <w:r w:rsidR="00D915CF">
        <w:rPr>
          <w:rFonts w:ascii="Times New Roman" w:hAnsi="Times New Roman" w:cs="Times New Roman"/>
          <w:iCs/>
        </w:rPr>
        <w:t xml:space="preserve">do município de Lagoa Formosa – MG. </w:t>
      </w:r>
    </w:p>
    <w:p w14:paraId="4997C423" w14:textId="77777777" w:rsidR="004F0579" w:rsidRPr="00066207" w:rsidRDefault="004F0579" w:rsidP="00A97A52">
      <w:pPr>
        <w:spacing w:line="276" w:lineRule="auto"/>
        <w:rPr>
          <w:rFonts w:ascii="Times New Roman" w:hAnsi="Times New Roman" w:cs="Times New Roman"/>
        </w:rPr>
      </w:pPr>
    </w:p>
    <w:p w14:paraId="1BFDE056" w14:textId="61E45923" w:rsidR="00A35288" w:rsidRPr="00066207" w:rsidRDefault="00A35288" w:rsidP="00A97A52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066207">
        <w:rPr>
          <w:rFonts w:ascii="Times New Roman" w:hAnsi="Times New Roman" w:cs="Times New Roman"/>
          <w:b/>
          <w:bCs/>
        </w:rPr>
        <w:t>Requisitos da contratação</w:t>
      </w:r>
    </w:p>
    <w:p w14:paraId="4F8E8C68" w14:textId="26DE7659" w:rsidR="008C6AD8" w:rsidRPr="008C6AD8" w:rsidRDefault="003E5E4A" w:rsidP="00A97A52">
      <w:pPr>
        <w:spacing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="00066207">
        <w:rPr>
          <w:rFonts w:ascii="Times New Roman" w:hAnsi="Times New Roman" w:cs="Times New Roman"/>
          <w:iCs/>
        </w:rPr>
        <w:t>A contratação se dará por</w:t>
      </w:r>
      <w:r w:rsidR="002018D8">
        <w:rPr>
          <w:rFonts w:ascii="Times New Roman" w:hAnsi="Times New Roman" w:cs="Times New Roman"/>
          <w:iCs/>
        </w:rPr>
        <w:t xml:space="preserve"> meio de</w:t>
      </w:r>
      <w:r w:rsidR="00066207">
        <w:rPr>
          <w:rFonts w:ascii="Times New Roman" w:hAnsi="Times New Roman" w:cs="Times New Roman"/>
          <w:iCs/>
        </w:rPr>
        <w:t xml:space="preserve"> </w:t>
      </w:r>
      <w:r w:rsidR="00EF3860">
        <w:rPr>
          <w:rFonts w:ascii="Times New Roman" w:hAnsi="Times New Roman" w:cs="Times New Roman"/>
          <w:iCs/>
        </w:rPr>
        <w:t xml:space="preserve">Chamada </w:t>
      </w:r>
      <w:r w:rsidR="000D60A7">
        <w:rPr>
          <w:rFonts w:ascii="Times New Roman" w:hAnsi="Times New Roman" w:cs="Times New Roman"/>
          <w:iCs/>
        </w:rPr>
        <w:t>P</w:t>
      </w:r>
      <w:r w:rsidR="00EF3860">
        <w:rPr>
          <w:rFonts w:ascii="Times New Roman" w:hAnsi="Times New Roman" w:cs="Times New Roman"/>
          <w:iCs/>
        </w:rPr>
        <w:t>ública</w:t>
      </w:r>
      <w:r w:rsidR="008C6AD8" w:rsidRPr="008C6AD8">
        <w:rPr>
          <w:rFonts w:ascii="Times New Roman" w:hAnsi="Times New Roman" w:cs="Times New Roman"/>
          <w:iCs/>
        </w:rPr>
        <w:t xml:space="preserve">, </w:t>
      </w:r>
      <w:r w:rsidR="00066207">
        <w:rPr>
          <w:rFonts w:ascii="Times New Roman" w:hAnsi="Times New Roman" w:cs="Times New Roman"/>
          <w:iCs/>
        </w:rPr>
        <w:t>sendo os contratos válidos</w:t>
      </w:r>
      <w:r w:rsidR="008C6AD8" w:rsidRPr="008C6AD8">
        <w:rPr>
          <w:rFonts w:ascii="Times New Roman" w:hAnsi="Times New Roman" w:cs="Times New Roman"/>
          <w:iCs/>
        </w:rPr>
        <w:t xml:space="preserve"> por 12</w:t>
      </w:r>
      <w:r w:rsidR="008C6AD8">
        <w:rPr>
          <w:rFonts w:ascii="Times New Roman" w:hAnsi="Times New Roman" w:cs="Times New Roman"/>
          <w:iCs/>
        </w:rPr>
        <w:t xml:space="preserve"> </w:t>
      </w:r>
      <w:r w:rsidR="008C6AD8" w:rsidRPr="008C6AD8">
        <w:rPr>
          <w:rFonts w:ascii="Times New Roman" w:hAnsi="Times New Roman" w:cs="Times New Roman"/>
          <w:iCs/>
        </w:rPr>
        <w:t>meses. Para que o objetivo desta licitação possa ser plenamente atingido, é necessário que as empresas participantes atendam aos requisitos mínimos exigidos para o cadastramento e participação no processo. Além disso, deve assegurar o cumprimento</w:t>
      </w:r>
      <w:r w:rsidR="008C6AD8">
        <w:rPr>
          <w:rFonts w:ascii="Times New Roman" w:hAnsi="Times New Roman" w:cs="Times New Roman"/>
          <w:iCs/>
        </w:rPr>
        <w:t xml:space="preserve"> </w:t>
      </w:r>
      <w:r w:rsidR="008C6AD8" w:rsidRPr="008C6AD8">
        <w:rPr>
          <w:rFonts w:ascii="Times New Roman" w:hAnsi="Times New Roman" w:cs="Times New Roman"/>
          <w:iCs/>
        </w:rPr>
        <w:t xml:space="preserve">dos compromissos firmados </w:t>
      </w:r>
      <w:r w:rsidR="00066207">
        <w:rPr>
          <w:rFonts w:ascii="Times New Roman" w:hAnsi="Times New Roman" w:cs="Times New Roman"/>
          <w:iCs/>
        </w:rPr>
        <w:t>no contrato</w:t>
      </w:r>
      <w:r w:rsidR="008C6AD8" w:rsidRPr="008C6AD8">
        <w:rPr>
          <w:rFonts w:ascii="Times New Roman" w:hAnsi="Times New Roman" w:cs="Times New Roman"/>
          <w:iCs/>
        </w:rPr>
        <w:t xml:space="preserve"> durante toda a sua vigência.</w:t>
      </w:r>
    </w:p>
    <w:p w14:paraId="2AAD4674" w14:textId="77777777" w:rsidR="008C6AD8" w:rsidRPr="008C6AD8" w:rsidRDefault="008C6AD8" w:rsidP="00A97A52">
      <w:p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r w:rsidRPr="008C6AD8">
        <w:rPr>
          <w:rFonts w:ascii="Times New Roman" w:hAnsi="Times New Roman" w:cs="Times New Roman"/>
          <w:iCs/>
        </w:rPr>
        <w:t>Além disso, os licitantes devem atender os seguintes requisitos:</w:t>
      </w:r>
    </w:p>
    <w:p w14:paraId="165FC543" w14:textId="571A4C2F" w:rsidR="008C6AD8" w:rsidRPr="00066207" w:rsidRDefault="008C6AD8" w:rsidP="00A97A52">
      <w:pPr>
        <w:pStyle w:val="PargrafodaLista"/>
        <w:numPr>
          <w:ilvl w:val="0"/>
          <w:numId w:val="8"/>
        </w:num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r w:rsidRPr="00066207">
        <w:rPr>
          <w:rFonts w:ascii="Times New Roman" w:hAnsi="Times New Roman" w:cs="Times New Roman"/>
          <w:iCs/>
        </w:rPr>
        <w:t>Fornecimento de alimentos diversos, de acordo com o tipo especificado, atendendo o tipo de embalagem, unidade de medida e prazos de validade especificados;</w:t>
      </w:r>
    </w:p>
    <w:p w14:paraId="75398FDB" w14:textId="0A9A4A83" w:rsidR="008C6AD8" w:rsidRPr="00066207" w:rsidRDefault="008C6AD8" w:rsidP="00A97A52">
      <w:pPr>
        <w:pStyle w:val="PargrafodaLista"/>
        <w:numPr>
          <w:ilvl w:val="0"/>
          <w:numId w:val="8"/>
        </w:num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r w:rsidRPr="00066207">
        <w:rPr>
          <w:rFonts w:ascii="Times New Roman" w:hAnsi="Times New Roman" w:cs="Times New Roman"/>
          <w:iCs/>
        </w:rPr>
        <w:lastRenderedPageBreak/>
        <w:t>Comprovar a aptidão para o fornecimento de bens em características, quantidades e prazos compatíveis com o objeto desta licitação, ou com o item pertinente, por meio da apresentação de atestados fornecidos por pessoas jurídicas de direito público ou privado;</w:t>
      </w:r>
    </w:p>
    <w:p w14:paraId="7DAB2BD9" w14:textId="0CFDF4C5" w:rsidR="008C6AD8" w:rsidRDefault="008C6AD8" w:rsidP="00A97A52">
      <w:pPr>
        <w:pStyle w:val="PargrafodaLista"/>
        <w:numPr>
          <w:ilvl w:val="0"/>
          <w:numId w:val="8"/>
        </w:num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r w:rsidRPr="00066207">
        <w:rPr>
          <w:rFonts w:ascii="Times New Roman" w:hAnsi="Times New Roman" w:cs="Times New Roman"/>
          <w:iCs/>
        </w:rPr>
        <w:t>Os produtos entregues deverão estar no terço inicial de validade, e apresentar as características constant</w:t>
      </w:r>
      <w:r w:rsidR="0081354D">
        <w:rPr>
          <w:rFonts w:ascii="Times New Roman" w:hAnsi="Times New Roman" w:cs="Times New Roman"/>
          <w:iCs/>
        </w:rPr>
        <w:t>es nas especificações do edital;</w:t>
      </w:r>
    </w:p>
    <w:p w14:paraId="749370C9" w14:textId="4BB64F9B" w:rsidR="0081354D" w:rsidRPr="003E02F1" w:rsidRDefault="0081354D" w:rsidP="00A97A52">
      <w:pPr>
        <w:pStyle w:val="PargrafodaLista"/>
        <w:numPr>
          <w:ilvl w:val="0"/>
          <w:numId w:val="8"/>
        </w:numPr>
        <w:tabs>
          <w:tab w:val="left" w:pos="2616"/>
        </w:tabs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A entrega dos produtos </w:t>
      </w:r>
      <w:r w:rsidRPr="0081354D">
        <w:rPr>
          <w:rFonts w:ascii="Times New Roman" w:hAnsi="Times New Roman" w:cs="Times New Roman"/>
          <w:iCs/>
        </w:rPr>
        <w:t xml:space="preserve">deverá </w:t>
      </w:r>
      <w:r w:rsidR="003E02F1">
        <w:rPr>
          <w:rFonts w:ascii="Times New Roman" w:hAnsi="Times New Roman" w:cs="Times New Roman"/>
          <w:iCs/>
        </w:rPr>
        <w:t>obedecer à data</w:t>
      </w:r>
      <w:r>
        <w:rPr>
          <w:rFonts w:ascii="Times New Roman" w:hAnsi="Times New Roman" w:cs="Times New Roman"/>
          <w:iCs/>
        </w:rPr>
        <w:t xml:space="preserve"> e</w:t>
      </w:r>
      <w:r w:rsidR="003E02F1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local </w:t>
      </w:r>
      <w:r w:rsidR="003E02F1">
        <w:rPr>
          <w:rFonts w:ascii="Times New Roman" w:hAnsi="Times New Roman" w:cs="Times New Roman"/>
          <w:iCs/>
        </w:rPr>
        <w:t xml:space="preserve">especificados nas </w:t>
      </w:r>
      <w:r>
        <w:rPr>
          <w:rFonts w:ascii="Times New Roman" w:hAnsi="Times New Roman" w:cs="Times New Roman"/>
          <w:iCs/>
        </w:rPr>
        <w:t>planilhas</w:t>
      </w:r>
      <w:r w:rsidR="00986AB2">
        <w:rPr>
          <w:rFonts w:ascii="Times New Roman" w:hAnsi="Times New Roman" w:cs="Times New Roman"/>
          <w:iCs/>
        </w:rPr>
        <w:t xml:space="preserve"> </w:t>
      </w:r>
      <w:r w:rsidR="003E02F1">
        <w:rPr>
          <w:rFonts w:ascii="Times New Roman" w:hAnsi="Times New Roman" w:cs="Times New Roman"/>
          <w:iCs/>
        </w:rPr>
        <w:t>que serão disponibilizadas semestralmente;</w:t>
      </w:r>
    </w:p>
    <w:p w14:paraId="02168B83" w14:textId="66BE0979" w:rsidR="008C6AD8" w:rsidRPr="00066207" w:rsidRDefault="008C6AD8" w:rsidP="00A97A52">
      <w:pPr>
        <w:pStyle w:val="PargrafodaLista"/>
        <w:numPr>
          <w:ilvl w:val="0"/>
          <w:numId w:val="8"/>
        </w:num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r w:rsidRPr="00066207">
        <w:rPr>
          <w:rFonts w:ascii="Times New Roman" w:hAnsi="Times New Roman" w:cs="Times New Roman"/>
          <w:iCs/>
        </w:rPr>
        <w:t xml:space="preserve">Importante ressaltar que, quando da entrega, </w:t>
      </w:r>
      <w:r w:rsidR="00066207">
        <w:rPr>
          <w:rFonts w:ascii="Times New Roman" w:hAnsi="Times New Roman" w:cs="Times New Roman"/>
          <w:iCs/>
        </w:rPr>
        <w:t xml:space="preserve">os </w:t>
      </w:r>
      <w:proofErr w:type="spellStart"/>
      <w:r w:rsidR="00066207">
        <w:rPr>
          <w:rFonts w:ascii="Times New Roman" w:hAnsi="Times New Roman" w:cs="Times New Roman"/>
          <w:iCs/>
        </w:rPr>
        <w:t>hortifruti</w:t>
      </w:r>
      <w:proofErr w:type="spellEnd"/>
      <w:r w:rsidRPr="00066207">
        <w:rPr>
          <w:rFonts w:ascii="Times New Roman" w:hAnsi="Times New Roman" w:cs="Times New Roman"/>
          <w:iCs/>
        </w:rPr>
        <w:t xml:space="preserve"> e alimentos prontos para consumo deverão apresentar-se:</w:t>
      </w:r>
    </w:p>
    <w:p w14:paraId="4136F0E9" w14:textId="72A1A79A" w:rsidR="008C6AD8" w:rsidRPr="00066207" w:rsidRDefault="008C6AD8" w:rsidP="00A97A52">
      <w:pPr>
        <w:pStyle w:val="PargrafodaLista"/>
        <w:numPr>
          <w:ilvl w:val="0"/>
          <w:numId w:val="9"/>
        </w:num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proofErr w:type="gramStart"/>
      <w:r w:rsidRPr="00066207">
        <w:rPr>
          <w:rFonts w:ascii="Times New Roman" w:hAnsi="Times New Roman" w:cs="Times New Roman"/>
          <w:iCs/>
        </w:rPr>
        <w:t>isentos</w:t>
      </w:r>
      <w:proofErr w:type="gramEnd"/>
      <w:r w:rsidRPr="00066207">
        <w:rPr>
          <w:rFonts w:ascii="Times New Roman" w:hAnsi="Times New Roman" w:cs="Times New Roman"/>
          <w:iCs/>
        </w:rPr>
        <w:t xml:space="preserve"> de substâncias terrosas</w:t>
      </w:r>
      <w:r w:rsidR="00066207" w:rsidRPr="00066207">
        <w:rPr>
          <w:rFonts w:ascii="Times New Roman" w:hAnsi="Times New Roman" w:cs="Times New Roman"/>
          <w:iCs/>
        </w:rPr>
        <w:t>,</w:t>
      </w:r>
      <w:r w:rsidR="00066207">
        <w:rPr>
          <w:rFonts w:ascii="Times New Roman" w:hAnsi="Times New Roman" w:cs="Times New Roman"/>
          <w:iCs/>
        </w:rPr>
        <w:t xml:space="preserve"> sujidades,</w:t>
      </w:r>
      <w:r w:rsidRPr="00066207">
        <w:rPr>
          <w:rFonts w:ascii="Times New Roman" w:hAnsi="Times New Roman" w:cs="Times New Roman"/>
          <w:iCs/>
        </w:rPr>
        <w:t xml:space="preserve"> corpos estranhos</w:t>
      </w:r>
      <w:r w:rsidR="00066207">
        <w:rPr>
          <w:rFonts w:ascii="Times New Roman" w:hAnsi="Times New Roman" w:cs="Times New Roman"/>
          <w:iCs/>
        </w:rPr>
        <w:t>,</w:t>
      </w:r>
      <w:r w:rsidRPr="00066207">
        <w:rPr>
          <w:rFonts w:ascii="Times New Roman" w:hAnsi="Times New Roman" w:cs="Times New Roman"/>
          <w:iCs/>
        </w:rPr>
        <w:t xml:space="preserve"> </w:t>
      </w:r>
      <w:r w:rsidR="00066207" w:rsidRPr="008C6AD8">
        <w:rPr>
          <w:rFonts w:ascii="Times New Roman" w:hAnsi="Times New Roman" w:cs="Times New Roman"/>
          <w:iCs/>
        </w:rPr>
        <w:t>parasitas, larvas ou outros animais</w:t>
      </w:r>
      <w:r w:rsidR="00066207" w:rsidRPr="00066207">
        <w:rPr>
          <w:rFonts w:ascii="Times New Roman" w:hAnsi="Times New Roman" w:cs="Times New Roman"/>
          <w:iCs/>
        </w:rPr>
        <w:t xml:space="preserve"> </w:t>
      </w:r>
      <w:r w:rsidRPr="00066207">
        <w:rPr>
          <w:rFonts w:ascii="Times New Roman" w:hAnsi="Times New Roman" w:cs="Times New Roman"/>
          <w:iCs/>
        </w:rPr>
        <w:t>aderidos à superfície externa</w:t>
      </w:r>
      <w:r w:rsidR="00066207">
        <w:rPr>
          <w:rFonts w:ascii="Times New Roman" w:hAnsi="Times New Roman" w:cs="Times New Roman"/>
          <w:iCs/>
        </w:rPr>
        <w:t>, i</w:t>
      </w:r>
      <w:r w:rsidR="00066207" w:rsidRPr="008C6AD8">
        <w:rPr>
          <w:rFonts w:ascii="Times New Roman" w:hAnsi="Times New Roman" w:cs="Times New Roman"/>
          <w:iCs/>
        </w:rPr>
        <w:t>nclusive nas embalagens</w:t>
      </w:r>
      <w:r w:rsidR="00066207">
        <w:rPr>
          <w:rFonts w:ascii="Times New Roman" w:hAnsi="Times New Roman" w:cs="Times New Roman"/>
          <w:iCs/>
        </w:rPr>
        <w:t>;</w:t>
      </w:r>
    </w:p>
    <w:p w14:paraId="631B2ACA" w14:textId="77777777" w:rsidR="008C6AD8" w:rsidRPr="008C6AD8" w:rsidRDefault="008C6AD8" w:rsidP="00A97A52">
      <w:pPr>
        <w:pStyle w:val="PargrafodaLista"/>
        <w:numPr>
          <w:ilvl w:val="0"/>
          <w:numId w:val="9"/>
        </w:num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proofErr w:type="gramStart"/>
      <w:r w:rsidRPr="008C6AD8">
        <w:rPr>
          <w:rFonts w:ascii="Times New Roman" w:hAnsi="Times New Roman" w:cs="Times New Roman"/>
          <w:iCs/>
        </w:rPr>
        <w:t>sem</w:t>
      </w:r>
      <w:proofErr w:type="gramEnd"/>
      <w:r w:rsidRPr="008C6AD8">
        <w:rPr>
          <w:rFonts w:ascii="Times New Roman" w:hAnsi="Times New Roman" w:cs="Times New Roman"/>
          <w:iCs/>
        </w:rPr>
        <w:t xml:space="preserve"> umidade externa anormal;</w:t>
      </w:r>
    </w:p>
    <w:p w14:paraId="24457980" w14:textId="77777777" w:rsidR="008C6AD8" w:rsidRPr="008C6AD8" w:rsidRDefault="008C6AD8" w:rsidP="00A97A52">
      <w:pPr>
        <w:pStyle w:val="PargrafodaLista"/>
        <w:numPr>
          <w:ilvl w:val="0"/>
          <w:numId w:val="9"/>
        </w:num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proofErr w:type="gramStart"/>
      <w:r w:rsidRPr="008C6AD8">
        <w:rPr>
          <w:rFonts w:ascii="Times New Roman" w:hAnsi="Times New Roman" w:cs="Times New Roman"/>
          <w:iCs/>
        </w:rPr>
        <w:t>isentos</w:t>
      </w:r>
      <w:proofErr w:type="gramEnd"/>
      <w:r w:rsidRPr="008C6AD8">
        <w:rPr>
          <w:rFonts w:ascii="Times New Roman" w:hAnsi="Times New Roman" w:cs="Times New Roman"/>
          <w:iCs/>
        </w:rPr>
        <w:t xml:space="preserve"> de odor e sabor estranhos;</w:t>
      </w:r>
    </w:p>
    <w:p w14:paraId="264730CA" w14:textId="3DA11C3F" w:rsidR="008C6AD8" w:rsidRPr="00066207" w:rsidRDefault="008C6AD8" w:rsidP="00A97A52">
      <w:pPr>
        <w:pStyle w:val="PargrafodaLista"/>
        <w:numPr>
          <w:ilvl w:val="0"/>
          <w:numId w:val="9"/>
        </w:numPr>
        <w:tabs>
          <w:tab w:val="left" w:pos="2616"/>
        </w:tabs>
        <w:spacing w:line="276" w:lineRule="auto"/>
        <w:rPr>
          <w:rFonts w:ascii="Times New Roman" w:hAnsi="Times New Roman" w:cs="Times New Roman"/>
          <w:iCs/>
        </w:rPr>
      </w:pPr>
      <w:proofErr w:type="gramStart"/>
      <w:r w:rsidRPr="00066207">
        <w:rPr>
          <w:rFonts w:ascii="Times New Roman" w:hAnsi="Times New Roman" w:cs="Times New Roman"/>
          <w:iCs/>
        </w:rPr>
        <w:t>rotulados</w:t>
      </w:r>
      <w:proofErr w:type="gramEnd"/>
      <w:r w:rsidRPr="00066207">
        <w:rPr>
          <w:rFonts w:ascii="Times New Roman" w:hAnsi="Times New Roman" w:cs="Times New Roman"/>
          <w:iCs/>
        </w:rPr>
        <w:t xml:space="preserve"> com a descrição dos ingredientes utilizados na sua preparação, de acordo com as normas técnicas vigentes, e com identificação fácil e legível das</w:t>
      </w:r>
      <w:r w:rsidR="00066207">
        <w:rPr>
          <w:rFonts w:ascii="Times New Roman" w:hAnsi="Times New Roman" w:cs="Times New Roman"/>
          <w:iCs/>
        </w:rPr>
        <w:t xml:space="preserve"> </w:t>
      </w:r>
      <w:r w:rsidRPr="00066207">
        <w:rPr>
          <w:rFonts w:ascii="Times New Roman" w:hAnsi="Times New Roman" w:cs="Times New Roman"/>
          <w:iCs/>
        </w:rPr>
        <w:t xml:space="preserve">datas de fabricação </w:t>
      </w:r>
      <w:r w:rsidR="002018D8">
        <w:rPr>
          <w:rFonts w:ascii="Times New Roman" w:hAnsi="Times New Roman" w:cs="Times New Roman"/>
          <w:iCs/>
        </w:rPr>
        <w:t>e validade.</w:t>
      </w:r>
    </w:p>
    <w:p w14:paraId="3E51FCB6" w14:textId="7744D53B" w:rsidR="00A97A52" w:rsidRPr="008C6AD8" w:rsidRDefault="002018D8" w:rsidP="002018D8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ab/>
      </w:r>
      <w:r w:rsidR="00EF3860" w:rsidRPr="008C6AD8">
        <w:rPr>
          <w:rFonts w:ascii="Times New Roman" w:hAnsi="Times New Roman" w:cs="Times New Roman"/>
          <w:iCs/>
        </w:rPr>
        <w:t xml:space="preserve">A entrega da mercadoria perecível </w:t>
      </w:r>
      <w:r w:rsidR="00EF3860">
        <w:rPr>
          <w:rFonts w:ascii="Times New Roman" w:hAnsi="Times New Roman" w:cs="Times New Roman"/>
          <w:iCs/>
        </w:rPr>
        <w:t>(hortifrutigranjeiros, queijo) deverá obedecer à</w:t>
      </w:r>
      <w:r w:rsidR="00EF3860" w:rsidRPr="008C6AD8">
        <w:rPr>
          <w:rFonts w:ascii="Times New Roman" w:hAnsi="Times New Roman" w:cs="Times New Roman"/>
          <w:iCs/>
        </w:rPr>
        <w:t xml:space="preserve">s planilhas fornecidas previamente, </w:t>
      </w:r>
      <w:r w:rsidR="00EF3860" w:rsidRPr="00D36781">
        <w:rPr>
          <w:rFonts w:ascii="Times New Roman" w:hAnsi="Times New Roman" w:cs="Times New Roman"/>
          <w:b/>
          <w:iCs/>
        </w:rPr>
        <w:t>obedecendo data e horário previsto</w:t>
      </w:r>
      <w:r w:rsidR="00EF3860">
        <w:rPr>
          <w:rFonts w:ascii="Times New Roman" w:hAnsi="Times New Roman" w:cs="Times New Roman"/>
          <w:iCs/>
        </w:rPr>
        <w:t xml:space="preserve">. </w:t>
      </w:r>
      <w:r w:rsidR="00EF3860" w:rsidRPr="008C6AD8">
        <w:rPr>
          <w:rFonts w:ascii="Times New Roman" w:hAnsi="Times New Roman" w:cs="Times New Roman"/>
          <w:iCs/>
        </w:rPr>
        <w:t>Alimentos de origem animal precisam ter selo de inspeção federal e serem transportados em carros refrigerados específicos para este fim</w:t>
      </w:r>
      <w:r w:rsidR="00EF3860">
        <w:rPr>
          <w:rFonts w:ascii="Times New Roman" w:hAnsi="Times New Roman" w:cs="Times New Roman"/>
          <w:iCs/>
        </w:rPr>
        <w:t>.</w:t>
      </w:r>
    </w:p>
    <w:p w14:paraId="6A58A55C" w14:textId="77777777" w:rsidR="00A97A52" w:rsidRPr="00F40BEE" w:rsidRDefault="00A97A52" w:rsidP="00A97A52">
      <w:pPr>
        <w:pStyle w:val="PargrafodaLista"/>
        <w:spacing w:line="276" w:lineRule="auto"/>
        <w:ind w:left="828"/>
        <w:rPr>
          <w:rFonts w:ascii="Times New Roman" w:hAnsi="Times New Roman" w:cs="Times New Roman"/>
        </w:rPr>
      </w:pPr>
    </w:p>
    <w:p w14:paraId="65CCB30E" w14:textId="77777777" w:rsidR="00A97A52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08089E">
        <w:rPr>
          <w:rFonts w:ascii="Times New Roman" w:hAnsi="Times New Roman" w:cs="Times New Roman"/>
          <w:b/>
          <w:bCs/>
          <w:color w:val="000000" w:themeColor="text1"/>
        </w:rPr>
        <w:t>Estimativas das quantidades</w:t>
      </w:r>
    </w:p>
    <w:p w14:paraId="44F36D8B" w14:textId="54E79419" w:rsidR="00A97A52" w:rsidRDefault="00A97A52" w:rsidP="002018D8">
      <w:pPr>
        <w:spacing w:line="276" w:lineRule="auto"/>
        <w:ind w:firstLine="708"/>
        <w:rPr>
          <w:rFonts w:ascii="Times New Roman" w:hAnsi="Times New Roman" w:cs="Times New Roman"/>
          <w:iCs/>
        </w:rPr>
      </w:pPr>
      <w:r w:rsidRPr="008C6AD8">
        <w:rPr>
          <w:rFonts w:ascii="Times New Roman" w:hAnsi="Times New Roman" w:cs="Times New Roman"/>
          <w:iCs/>
        </w:rPr>
        <w:t>Os quantitativos foram estimados de acordo com as projeções de consumo de cada</w:t>
      </w:r>
      <w:r>
        <w:rPr>
          <w:rFonts w:ascii="Times New Roman" w:hAnsi="Times New Roman" w:cs="Times New Roman"/>
          <w:iCs/>
        </w:rPr>
        <w:t xml:space="preserve"> </w:t>
      </w:r>
      <w:r w:rsidR="007179F4">
        <w:rPr>
          <w:rFonts w:ascii="Times New Roman" w:hAnsi="Times New Roman" w:cs="Times New Roman"/>
          <w:iCs/>
        </w:rPr>
        <w:t>escola</w:t>
      </w:r>
      <w:r w:rsidRPr="008C6AD8">
        <w:rPr>
          <w:rFonts w:ascii="Times New Roman" w:hAnsi="Times New Roman" w:cs="Times New Roman"/>
          <w:iCs/>
        </w:rPr>
        <w:t xml:space="preserve">, </w:t>
      </w:r>
      <w:r w:rsidR="00971407">
        <w:rPr>
          <w:rFonts w:ascii="Times New Roman" w:hAnsi="Times New Roman" w:cs="Times New Roman"/>
          <w:iCs/>
        </w:rPr>
        <w:t>respeitando-se o</w:t>
      </w:r>
      <w:r w:rsidRPr="008C6AD8">
        <w:rPr>
          <w:rFonts w:ascii="Times New Roman" w:hAnsi="Times New Roman" w:cs="Times New Roman"/>
          <w:iCs/>
        </w:rPr>
        <w:t xml:space="preserve"> calendário </w:t>
      </w:r>
      <w:r w:rsidR="007179F4">
        <w:rPr>
          <w:rFonts w:ascii="Times New Roman" w:hAnsi="Times New Roman" w:cs="Times New Roman"/>
          <w:iCs/>
        </w:rPr>
        <w:t>letivo</w:t>
      </w:r>
      <w:r w:rsidRPr="008C6AD8">
        <w:rPr>
          <w:rFonts w:ascii="Times New Roman" w:hAnsi="Times New Roman" w:cs="Times New Roman"/>
          <w:iCs/>
        </w:rPr>
        <w:t xml:space="preserve"> e cardápio elaborado, bem como</w:t>
      </w:r>
      <w:r>
        <w:rPr>
          <w:rFonts w:ascii="Times New Roman" w:hAnsi="Times New Roman" w:cs="Times New Roman"/>
          <w:iCs/>
        </w:rPr>
        <w:t xml:space="preserve"> </w:t>
      </w:r>
      <w:r w:rsidRPr="008C6AD8">
        <w:rPr>
          <w:rFonts w:ascii="Times New Roman" w:hAnsi="Times New Roman" w:cs="Times New Roman"/>
          <w:iCs/>
        </w:rPr>
        <w:t xml:space="preserve">quantidade de alunos e refeições servidas diariamente. </w:t>
      </w:r>
    </w:p>
    <w:p w14:paraId="78C5DE21" w14:textId="76AA2B2A" w:rsidR="00464F42" w:rsidRPr="00903EF2" w:rsidRDefault="00971407" w:rsidP="00903EF2">
      <w:pPr>
        <w:spacing w:line="276" w:lineRule="auto"/>
        <w:ind w:firstLine="708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O cardápio escolar possui 20 refeições ao longo do mês, distribuídas em 4 semanas. A partir dos alimentos utilizados em cada refeição, bem como os per capitas médios de cada um, é feito o cálculo da quantidade de alimento gasto diariamente em cada escola. Com este dado, chegamos à quantidade de alimento necessária para atender todas as escolas e creches. </w:t>
      </w:r>
      <w:r w:rsidR="00903EF2" w:rsidRPr="00903EF2">
        <w:rPr>
          <w:rFonts w:ascii="Times New Roman" w:hAnsi="Times New Roman" w:cs="Times New Roman"/>
          <w:iCs/>
        </w:rPr>
        <w:t>As quantidades são as relacionadas no Documento de Formalização de Demanda.</w:t>
      </w:r>
    </w:p>
    <w:p w14:paraId="49BE3C3F" w14:textId="660C8501" w:rsidR="00A97A52" w:rsidRPr="00F40BEE" w:rsidRDefault="00A97A52" w:rsidP="00A97A52">
      <w:pPr>
        <w:spacing w:line="276" w:lineRule="auto"/>
        <w:rPr>
          <w:rFonts w:ascii="Times New Roman" w:hAnsi="Times New Roman" w:cs="Times New Roman"/>
        </w:rPr>
      </w:pPr>
    </w:p>
    <w:p w14:paraId="221A130E" w14:textId="77777777" w:rsidR="00A97A52" w:rsidRPr="0008089E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08089E">
        <w:rPr>
          <w:rFonts w:ascii="Times New Roman" w:hAnsi="Times New Roman" w:cs="Times New Roman"/>
          <w:b/>
          <w:bCs/>
        </w:rPr>
        <w:t>Levantamento de mercado</w:t>
      </w:r>
    </w:p>
    <w:p w14:paraId="4045B85A" w14:textId="77777777" w:rsidR="007179F4" w:rsidRPr="008C6AD8" w:rsidRDefault="007179F4" w:rsidP="007179F4">
      <w:pPr>
        <w:spacing w:line="276" w:lineRule="auto"/>
        <w:ind w:firstLine="708"/>
        <w:rPr>
          <w:rFonts w:ascii="Times New Roman" w:hAnsi="Times New Roman" w:cs="Times New Roman"/>
          <w:bCs/>
        </w:rPr>
      </w:pPr>
      <w:r w:rsidRPr="008C6AD8">
        <w:rPr>
          <w:rFonts w:ascii="Times New Roman" w:hAnsi="Times New Roman" w:cs="Times New Roman"/>
          <w:bCs/>
        </w:rPr>
        <w:t>Há, no mercado, diversos fornecedores que trabalham com os produtos solicitados,</w:t>
      </w:r>
      <w:r>
        <w:rPr>
          <w:rFonts w:ascii="Times New Roman" w:hAnsi="Times New Roman" w:cs="Times New Roman"/>
          <w:bCs/>
        </w:rPr>
        <w:t xml:space="preserve"> </w:t>
      </w:r>
      <w:r w:rsidRPr="008C6AD8">
        <w:rPr>
          <w:rFonts w:ascii="Times New Roman" w:hAnsi="Times New Roman" w:cs="Times New Roman"/>
          <w:bCs/>
        </w:rPr>
        <w:t>desde fabricantes, distribuidores e comerciantes, não havendo, portanto, restrições de</w:t>
      </w:r>
      <w:r>
        <w:rPr>
          <w:rFonts w:ascii="Times New Roman" w:hAnsi="Times New Roman" w:cs="Times New Roman"/>
          <w:bCs/>
        </w:rPr>
        <w:t xml:space="preserve"> </w:t>
      </w:r>
      <w:r w:rsidRPr="008C6AD8">
        <w:rPr>
          <w:rFonts w:ascii="Times New Roman" w:hAnsi="Times New Roman" w:cs="Times New Roman"/>
          <w:bCs/>
        </w:rPr>
        <w:t>mercado.</w:t>
      </w:r>
    </w:p>
    <w:p w14:paraId="4DBE1941" w14:textId="7250F492" w:rsidR="007179F4" w:rsidRDefault="007179F4" w:rsidP="007179F4">
      <w:pPr>
        <w:spacing w:line="276" w:lineRule="auto"/>
        <w:ind w:firstLine="708"/>
        <w:rPr>
          <w:rFonts w:ascii="Times New Roman" w:hAnsi="Times New Roman" w:cs="Times New Roman"/>
          <w:bCs/>
        </w:rPr>
      </w:pPr>
      <w:r w:rsidRPr="008C6AD8">
        <w:rPr>
          <w:rFonts w:ascii="Times New Roman" w:hAnsi="Times New Roman" w:cs="Times New Roman"/>
          <w:bCs/>
        </w:rPr>
        <w:t>Para todos os itens elencados, foram considerados preços praticados em contratações</w:t>
      </w:r>
      <w:r>
        <w:rPr>
          <w:rFonts w:ascii="Times New Roman" w:hAnsi="Times New Roman" w:cs="Times New Roman"/>
          <w:bCs/>
        </w:rPr>
        <w:t xml:space="preserve"> </w:t>
      </w:r>
      <w:r w:rsidRPr="008C6AD8">
        <w:rPr>
          <w:rFonts w:ascii="Times New Roman" w:hAnsi="Times New Roman" w:cs="Times New Roman"/>
          <w:bCs/>
        </w:rPr>
        <w:t>similares de outros órgãos</w:t>
      </w:r>
      <w:r>
        <w:rPr>
          <w:rFonts w:ascii="Times New Roman" w:hAnsi="Times New Roman" w:cs="Times New Roman"/>
          <w:bCs/>
        </w:rPr>
        <w:t>, bem como do processo de compra da al</w:t>
      </w:r>
      <w:r w:rsidR="00425746">
        <w:rPr>
          <w:rFonts w:ascii="Times New Roman" w:hAnsi="Times New Roman" w:cs="Times New Roman"/>
          <w:bCs/>
        </w:rPr>
        <w:t>imentação escolar do ano de 2025</w:t>
      </w:r>
      <w:r>
        <w:rPr>
          <w:rFonts w:ascii="Times New Roman" w:hAnsi="Times New Roman" w:cs="Times New Roman"/>
          <w:bCs/>
        </w:rPr>
        <w:t>.</w:t>
      </w:r>
    </w:p>
    <w:p w14:paraId="10DBB42C" w14:textId="25AE9129" w:rsidR="007179F4" w:rsidRPr="008C6AD8" w:rsidRDefault="007179F4" w:rsidP="007179F4">
      <w:pPr>
        <w:spacing w:line="276" w:lineRule="auto"/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A escolha da modalidade </w:t>
      </w:r>
      <w:r w:rsidR="00EF3860">
        <w:rPr>
          <w:rFonts w:ascii="Times New Roman" w:hAnsi="Times New Roman" w:cs="Times New Roman"/>
          <w:bCs/>
        </w:rPr>
        <w:t>Chamada Pública</w:t>
      </w:r>
      <w:r w:rsidRPr="008C6AD8">
        <w:rPr>
          <w:rFonts w:ascii="Times New Roman" w:hAnsi="Times New Roman" w:cs="Times New Roman"/>
          <w:bCs/>
        </w:rPr>
        <w:t xml:space="preserve"> se justifica pela</w:t>
      </w:r>
      <w:r>
        <w:rPr>
          <w:rFonts w:ascii="Times New Roman" w:hAnsi="Times New Roman" w:cs="Times New Roman"/>
          <w:bCs/>
        </w:rPr>
        <w:t xml:space="preserve"> </w:t>
      </w:r>
      <w:r w:rsidRPr="008C6AD8">
        <w:rPr>
          <w:rFonts w:ascii="Times New Roman" w:hAnsi="Times New Roman" w:cs="Times New Roman"/>
          <w:bCs/>
        </w:rPr>
        <w:t>conveniência da aquisição de bens com previsão de entregas parceladas</w:t>
      </w:r>
      <w:r>
        <w:rPr>
          <w:rFonts w:ascii="Times New Roman" w:hAnsi="Times New Roman" w:cs="Times New Roman"/>
          <w:bCs/>
        </w:rPr>
        <w:t xml:space="preserve">, além da obrigatoriedade de adotar esta modalidade em virtude de se </w:t>
      </w:r>
      <w:r w:rsidR="00D36781"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/>
          <w:bCs/>
        </w:rPr>
        <w:t>ratar de recurso federal</w:t>
      </w:r>
      <w:r w:rsidRPr="008C6AD8">
        <w:rPr>
          <w:rFonts w:ascii="Times New Roman" w:hAnsi="Times New Roman" w:cs="Times New Roman"/>
          <w:bCs/>
        </w:rPr>
        <w:t>. Esta</w:t>
      </w:r>
      <w:r>
        <w:rPr>
          <w:rFonts w:ascii="Times New Roman" w:hAnsi="Times New Roman" w:cs="Times New Roman"/>
          <w:bCs/>
        </w:rPr>
        <w:t xml:space="preserve"> </w:t>
      </w:r>
      <w:r w:rsidRPr="008C6AD8">
        <w:rPr>
          <w:rFonts w:ascii="Times New Roman" w:hAnsi="Times New Roman" w:cs="Times New Roman"/>
          <w:bCs/>
        </w:rPr>
        <w:t>modalidade também facilita o trabalho de planejamento orçamentário das unidades,</w:t>
      </w:r>
      <w:r>
        <w:rPr>
          <w:rFonts w:ascii="Times New Roman" w:hAnsi="Times New Roman" w:cs="Times New Roman"/>
          <w:bCs/>
        </w:rPr>
        <w:t xml:space="preserve"> </w:t>
      </w:r>
      <w:r w:rsidRPr="008C6AD8">
        <w:rPr>
          <w:rFonts w:ascii="Times New Roman" w:hAnsi="Times New Roman" w:cs="Times New Roman"/>
          <w:bCs/>
        </w:rPr>
        <w:t>possibilitando uma melhor aplicabilidade dos recursos ao longo do exercício</w:t>
      </w:r>
      <w:r>
        <w:rPr>
          <w:rFonts w:ascii="Times New Roman" w:hAnsi="Times New Roman" w:cs="Times New Roman"/>
          <w:bCs/>
        </w:rPr>
        <w:t>.</w:t>
      </w:r>
    </w:p>
    <w:p w14:paraId="62CF5BB0" w14:textId="77777777" w:rsidR="00EB317E" w:rsidRDefault="00EB317E" w:rsidP="00A97A52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</w:p>
    <w:p w14:paraId="7C17576E" w14:textId="77777777" w:rsidR="00A97A52" w:rsidRPr="0008089E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08089E">
        <w:rPr>
          <w:rFonts w:ascii="Times New Roman" w:hAnsi="Times New Roman" w:cs="Times New Roman"/>
          <w:b/>
          <w:bCs/>
          <w:color w:val="000000" w:themeColor="text1"/>
        </w:rPr>
        <w:t>Estimativa do valor da contratação</w:t>
      </w:r>
    </w:p>
    <w:p w14:paraId="575E086D" w14:textId="77777777" w:rsidR="00032077" w:rsidRDefault="00032077" w:rsidP="007179F4">
      <w:pPr>
        <w:spacing w:line="276" w:lineRule="auto"/>
        <w:rPr>
          <w:rFonts w:ascii="Times New Roman" w:hAnsi="Times New Roman" w:cs="Times New Roman"/>
          <w:bCs/>
          <w:iCs/>
        </w:rPr>
      </w:pPr>
    </w:p>
    <w:p w14:paraId="27E4D8E8" w14:textId="71F882E6" w:rsidR="00903EF2" w:rsidRPr="00046626" w:rsidRDefault="00903EF2" w:rsidP="00903E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rPr>
          <w:rFonts w:ascii="Times New Roman" w:hAnsi="Times New Roman" w:cs="Times New Roman"/>
          <w:sz w:val="23"/>
          <w:szCs w:val="23"/>
        </w:rPr>
      </w:pPr>
      <w:r w:rsidRPr="00046626">
        <w:rPr>
          <w:rFonts w:ascii="Times New Roman" w:eastAsia="Arial" w:hAnsi="Times New Roman" w:cs="Times New Roman"/>
          <w:sz w:val="23"/>
          <w:szCs w:val="23"/>
        </w:rPr>
        <w:t>Com base no levantamento de mercado, a estimativa total da contratação é d</w:t>
      </w:r>
      <w:r w:rsidRPr="00B80183">
        <w:rPr>
          <w:rFonts w:ascii="Times New Roman" w:eastAsia="Arial" w:hAnsi="Times New Roman" w:cs="Times New Roman"/>
          <w:sz w:val="23"/>
          <w:szCs w:val="23"/>
        </w:rPr>
        <w:t xml:space="preserve">e </w:t>
      </w:r>
      <w:r w:rsidR="00187CD7" w:rsidRPr="00187CD7">
        <w:rPr>
          <w:rFonts w:ascii="Times New Roman" w:eastAsia="Arial" w:hAnsi="Times New Roman" w:cs="Times New Roman"/>
          <w:b/>
          <w:bCs/>
          <w:sz w:val="23"/>
          <w:szCs w:val="23"/>
        </w:rPr>
        <w:t>R$ 134.555,00 (cento e trinta e quatro mil, quinhe</w:t>
      </w:r>
      <w:r w:rsidR="000D60A7">
        <w:rPr>
          <w:rFonts w:ascii="Times New Roman" w:eastAsia="Arial" w:hAnsi="Times New Roman" w:cs="Times New Roman"/>
          <w:b/>
          <w:bCs/>
          <w:sz w:val="23"/>
          <w:szCs w:val="23"/>
        </w:rPr>
        <w:t>ntos e cinquenta e cinco reais)</w:t>
      </w:r>
      <w:r w:rsidR="000D60A7" w:rsidRPr="000D60A7">
        <w:rPr>
          <w:rFonts w:ascii="Times New Roman" w:eastAsia="Arial" w:hAnsi="Times New Roman" w:cs="Times New Roman"/>
          <w:bCs/>
          <w:sz w:val="23"/>
          <w:szCs w:val="23"/>
        </w:rPr>
        <w:t>, c</w:t>
      </w:r>
      <w:r w:rsidRPr="00B80183">
        <w:rPr>
          <w:rFonts w:ascii="Times New Roman" w:eastAsia="Arial" w:hAnsi="Times New Roman" w:cs="Times New Roman"/>
          <w:sz w:val="23"/>
          <w:szCs w:val="23"/>
        </w:rPr>
        <w:t>onsiderando</w:t>
      </w:r>
      <w:r w:rsidRPr="00046626">
        <w:rPr>
          <w:rFonts w:ascii="Times New Roman" w:eastAsia="Arial" w:hAnsi="Times New Roman" w:cs="Times New Roman"/>
          <w:sz w:val="23"/>
          <w:szCs w:val="23"/>
        </w:rPr>
        <w:t xml:space="preserve"> as médias de preços praticadas e a variação entre marcas e especificações técnicas de qualidade compatível.</w:t>
      </w:r>
    </w:p>
    <w:p w14:paraId="5D532EA5" w14:textId="77777777" w:rsidR="00A97A52" w:rsidRPr="00F40BEE" w:rsidRDefault="00A97A52" w:rsidP="00A97A52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</w:p>
    <w:p w14:paraId="5B315817" w14:textId="77777777" w:rsidR="00A97A52" w:rsidRPr="00AE33A9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AE33A9">
        <w:rPr>
          <w:rFonts w:ascii="Times New Roman" w:hAnsi="Times New Roman" w:cs="Times New Roman"/>
          <w:b/>
          <w:bCs/>
        </w:rPr>
        <w:t>Descrição da solução como um todo</w:t>
      </w:r>
    </w:p>
    <w:p w14:paraId="0DC12406" w14:textId="77777777" w:rsidR="00A97A52" w:rsidRPr="008C6AD8" w:rsidRDefault="00A97A52" w:rsidP="00A97A52">
      <w:pPr>
        <w:spacing w:line="276" w:lineRule="auto"/>
        <w:ind w:firstLine="708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A</w:t>
      </w:r>
      <w:r w:rsidRPr="00E6600A">
        <w:rPr>
          <w:rFonts w:ascii="Times New Roman" w:hAnsi="Times New Roman" w:cs="Times New Roman"/>
          <w:iCs/>
        </w:rPr>
        <w:t xml:space="preserve"> alimentação escolar é direito dos alunos da educação básica pública e dever do Estado e será</w:t>
      </w:r>
      <w:r>
        <w:rPr>
          <w:rFonts w:ascii="Times New Roman" w:hAnsi="Times New Roman" w:cs="Times New Roman"/>
          <w:iCs/>
        </w:rPr>
        <w:t xml:space="preserve"> </w:t>
      </w:r>
      <w:r w:rsidRPr="00E6600A">
        <w:rPr>
          <w:rFonts w:ascii="Times New Roman" w:hAnsi="Times New Roman" w:cs="Times New Roman"/>
          <w:iCs/>
        </w:rPr>
        <w:t>promovida e incentivada com vista ao atendimento das diretriz</w:t>
      </w:r>
      <w:r>
        <w:rPr>
          <w:rFonts w:ascii="Times New Roman" w:hAnsi="Times New Roman" w:cs="Times New Roman"/>
          <w:iCs/>
        </w:rPr>
        <w:t xml:space="preserve">es estabelecidas na Lei Federal 11947, de 16 de junho de 2009 e Resolução CD / FNDE nº 06, de 08 de maio de 2020. A Secretaria Municipal de Educação deve </w:t>
      </w:r>
      <w:r w:rsidRPr="008C6AD8">
        <w:rPr>
          <w:rFonts w:ascii="Times New Roman" w:hAnsi="Times New Roman" w:cs="Times New Roman"/>
          <w:iCs/>
        </w:rPr>
        <w:t xml:space="preserve">fornecer </w:t>
      </w:r>
      <w:r>
        <w:rPr>
          <w:rFonts w:ascii="Times New Roman" w:hAnsi="Times New Roman" w:cs="Times New Roman"/>
          <w:iCs/>
        </w:rPr>
        <w:t xml:space="preserve">aos alunos </w:t>
      </w:r>
      <w:r w:rsidRPr="008C6AD8">
        <w:rPr>
          <w:rFonts w:ascii="Times New Roman" w:hAnsi="Times New Roman" w:cs="Times New Roman"/>
          <w:iCs/>
        </w:rPr>
        <w:t>refeições balanceadas</w:t>
      </w:r>
      <w:r>
        <w:rPr>
          <w:rFonts w:ascii="Times New Roman" w:hAnsi="Times New Roman" w:cs="Times New Roman"/>
          <w:iCs/>
        </w:rPr>
        <w:t xml:space="preserve"> n</w:t>
      </w:r>
      <w:r w:rsidRPr="008C6AD8">
        <w:rPr>
          <w:rFonts w:ascii="Times New Roman" w:hAnsi="Times New Roman" w:cs="Times New Roman"/>
          <w:iCs/>
        </w:rPr>
        <w:t>utricionalmente, harmonizadas, regionalizadas e seguras</w:t>
      </w:r>
      <w:r>
        <w:rPr>
          <w:rFonts w:ascii="Times New Roman" w:hAnsi="Times New Roman" w:cs="Times New Roman"/>
          <w:iCs/>
        </w:rPr>
        <w:t>.</w:t>
      </w:r>
      <w:r w:rsidRPr="008C6AD8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P</w:t>
      </w:r>
      <w:r w:rsidRPr="008C6AD8">
        <w:rPr>
          <w:rFonts w:ascii="Times New Roman" w:hAnsi="Times New Roman" w:cs="Times New Roman"/>
          <w:iCs/>
        </w:rPr>
        <w:t>or se tratar de bem de uso</w:t>
      </w:r>
      <w:r>
        <w:rPr>
          <w:rFonts w:ascii="Times New Roman" w:hAnsi="Times New Roman" w:cs="Times New Roman"/>
          <w:iCs/>
        </w:rPr>
        <w:t xml:space="preserve"> </w:t>
      </w:r>
      <w:r w:rsidRPr="008C6AD8">
        <w:rPr>
          <w:rFonts w:ascii="Times New Roman" w:hAnsi="Times New Roman" w:cs="Times New Roman"/>
          <w:iCs/>
        </w:rPr>
        <w:t>comum e consumo quase imediato, a aqu</w:t>
      </w:r>
      <w:r>
        <w:rPr>
          <w:rFonts w:ascii="Times New Roman" w:hAnsi="Times New Roman" w:cs="Times New Roman"/>
          <w:iCs/>
        </w:rPr>
        <w:t>isição de gêneros alimentícios deve ser associada</w:t>
      </w:r>
      <w:r w:rsidRPr="008C6AD8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ao preparo e distribuição das refeições. As escolas e creches </w:t>
      </w:r>
      <w:r w:rsidRPr="008C6AD8">
        <w:rPr>
          <w:rFonts w:ascii="Times New Roman" w:hAnsi="Times New Roman" w:cs="Times New Roman"/>
          <w:iCs/>
        </w:rPr>
        <w:t>possuem espaços próprios, com equipamentos e</w:t>
      </w:r>
      <w:r>
        <w:rPr>
          <w:rFonts w:ascii="Times New Roman" w:hAnsi="Times New Roman" w:cs="Times New Roman"/>
          <w:iCs/>
        </w:rPr>
        <w:t xml:space="preserve"> </w:t>
      </w:r>
      <w:r w:rsidRPr="008C6AD8">
        <w:rPr>
          <w:rFonts w:ascii="Times New Roman" w:hAnsi="Times New Roman" w:cs="Times New Roman"/>
          <w:iCs/>
        </w:rPr>
        <w:t>utensílios adequados para preparar e servir refeições</w:t>
      </w:r>
      <w:r>
        <w:rPr>
          <w:rFonts w:ascii="Times New Roman" w:hAnsi="Times New Roman" w:cs="Times New Roman"/>
          <w:iCs/>
        </w:rPr>
        <w:t xml:space="preserve">. </w:t>
      </w:r>
      <w:r w:rsidRPr="008C6AD8">
        <w:rPr>
          <w:rFonts w:ascii="Times New Roman" w:hAnsi="Times New Roman" w:cs="Times New Roman"/>
          <w:iCs/>
        </w:rPr>
        <w:t>Também</w:t>
      </w:r>
      <w:r>
        <w:rPr>
          <w:rFonts w:ascii="Times New Roman" w:hAnsi="Times New Roman" w:cs="Times New Roman"/>
          <w:iCs/>
        </w:rPr>
        <w:t>,</w:t>
      </w:r>
      <w:r w:rsidRPr="008C6AD8">
        <w:rPr>
          <w:rFonts w:ascii="Times New Roman" w:hAnsi="Times New Roman" w:cs="Times New Roman"/>
          <w:iCs/>
        </w:rPr>
        <w:t xml:space="preserve"> dispõem de pessoas capacitadas para o preparo, distribuição e</w:t>
      </w:r>
      <w:r>
        <w:rPr>
          <w:rFonts w:ascii="Times New Roman" w:hAnsi="Times New Roman" w:cs="Times New Roman"/>
          <w:iCs/>
        </w:rPr>
        <w:t xml:space="preserve"> controle das refeições</w:t>
      </w:r>
      <w:r w:rsidRPr="008C6AD8">
        <w:rPr>
          <w:rFonts w:ascii="Times New Roman" w:hAnsi="Times New Roman" w:cs="Times New Roman"/>
          <w:iCs/>
        </w:rPr>
        <w:t>. Diante do exposto têm-se os elementos</w:t>
      </w:r>
      <w:r>
        <w:rPr>
          <w:rFonts w:ascii="Times New Roman" w:hAnsi="Times New Roman" w:cs="Times New Roman"/>
          <w:iCs/>
        </w:rPr>
        <w:t xml:space="preserve"> </w:t>
      </w:r>
      <w:r w:rsidRPr="008C6AD8">
        <w:rPr>
          <w:rFonts w:ascii="Times New Roman" w:hAnsi="Times New Roman" w:cs="Times New Roman"/>
          <w:iCs/>
        </w:rPr>
        <w:t>necessários para compor a solução completa a ser concretizada com a aquisição dos</w:t>
      </w:r>
      <w:r>
        <w:rPr>
          <w:rFonts w:ascii="Times New Roman" w:hAnsi="Times New Roman" w:cs="Times New Roman"/>
          <w:iCs/>
        </w:rPr>
        <w:t xml:space="preserve"> </w:t>
      </w:r>
      <w:r w:rsidRPr="008C6AD8">
        <w:rPr>
          <w:rFonts w:ascii="Times New Roman" w:hAnsi="Times New Roman" w:cs="Times New Roman"/>
          <w:iCs/>
        </w:rPr>
        <w:t>gêneros propostos</w:t>
      </w:r>
      <w:r>
        <w:rPr>
          <w:rFonts w:ascii="Times New Roman" w:hAnsi="Times New Roman" w:cs="Times New Roman"/>
          <w:iCs/>
        </w:rPr>
        <w:t>.</w:t>
      </w:r>
    </w:p>
    <w:p w14:paraId="458FC33C" w14:textId="77777777" w:rsidR="00A97A52" w:rsidRPr="00D114E3" w:rsidRDefault="00A97A52" w:rsidP="00A97A52">
      <w:pPr>
        <w:spacing w:line="276" w:lineRule="auto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3741B275" w14:textId="77777777" w:rsidR="00A97A52" w:rsidRPr="00AE33A9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AE33A9">
        <w:rPr>
          <w:rFonts w:ascii="Times New Roman" w:hAnsi="Times New Roman" w:cs="Times New Roman"/>
          <w:b/>
          <w:bCs/>
          <w:color w:val="000000" w:themeColor="text1"/>
        </w:rPr>
        <w:t>Justificativas para o parcelamento ou não da contratação</w:t>
      </w:r>
    </w:p>
    <w:p w14:paraId="28F91A48" w14:textId="5EE2BA9A" w:rsidR="00A97A52" w:rsidRDefault="00A97A52" w:rsidP="00A97A52">
      <w:pPr>
        <w:spacing w:line="276" w:lineRule="auto"/>
        <w:ind w:firstLine="708"/>
        <w:rPr>
          <w:rFonts w:ascii="Times New Roman" w:hAnsi="Times New Roman" w:cs="Times New Roman"/>
          <w:iCs/>
        </w:rPr>
      </w:pPr>
      <w:r w:rsidRPr="00DB2038">
        <w:rPr>
          <w:rFonts w:ascii="Times New Roman" w:hAnsi="Times New Roman" w:cs="Times New Roman"/>
          <w:iCs/>
        </w:rPr>
        <w:t>Em exame da natureza dos itens que ora se pretende adquirir nessa contratação, não</w:t>
      </w:r>
      <w:r>
        <w:rPr>
          <w:rFonts w:ascii="Times New Roman" w:hAnsi="Times New Roman" w:cs="Times New Roman"/>
          <w:iCs/>
        </w:rPr>
        <w:t xml:space="preserve"> </w:t>
      </w:r>
      <w:r w:rsidRPr="00DB2038">
        <w:rPr>
          <w:rFonts w:ascii="Times New Roman" w:hAnsi="Times New Roman" w:cs="Times New Roman"/>
          <w:iCs/>
        </w:rPr>
        <w:t>se verifica quaisquer especificidades que venham exigir seu agrupamento, devendo</w:t>
      </w:r>
      <w:r>
        <w:rPr>
          <w:rFonts w:ascii="Times New Roman" w:hAnsi="Times New Roman" w:cs="Times New Roman"/>
          <w:iCs/>
        </w:rPr>
        <w:t xml:space="preserve"> </w:t>
      </w:r>
      <w:r w:rsidRPr="00DB2038">
        <w:rPr>
          <w:rFonts w:ascii="Times New Roman" w:hAnsi="Times New Roman" w:cs="Times New Roman"/>
          <w:iCs/>
        </w:rPr>
        <w:t>prevalecer a regra geral de parcelamento como forma de garantir a ampla concorrência.</w:t>
      </w:r>
    </w:p>
    <w:p w14:paraId="3B1D8F4C" w14:textId="7A9AA944" w:rsidR="00EB317E" w:rsidRDefault="00EB317E" w:rsidP="00A97A52">
      <w:pPr>
        <w:spacing w:line="276" w:lineRule="auto"/>
        <w:ind w:firstLine="708"/>
        <w:rPr>
          <w:rFonts w:ascii="Times New Roman" w:hAnsi="Times New Roman" w:cs="Times New Roman"/>
          <w:iCs/>
        </w:rPr>
      </w:pPr>
    </w:p>
    <w:p w14:paraId="7771F71F" w14:textId="77777777" w:rsidR="00A97A52" w:rsidRPr="00B327C1" w:rsidRDefault="00A97A52" w:rsidP="00A97A52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</w:p>
    <w:p w14:paraId="6A225E97" w14:textId="77777777" w:rsidR="00A97A52" w:rsidRPr="00AE33A9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AE33A9">
        <w:rPr>
          <w:rFonts w:ascii="Times New Roman" w:hAnsi="Times New Roman" w:cs="Times New Roman"/>
          <w:b/>
          <w:bCs/>
        </w:rPr>
        <w:t xml:space="preserve">Demonstrativo dos resultados pretendidos </w:t>
      </w:r>
    </w:p>
    <w:p w14:paraId="12F88DC9" w14:textId="4AFDFCAE" w:rsidR="00A97A52" w:rsidRPr="00363264" w:rsidRDefault="00A97A52" w:rsidP="00A97A52">
      <w:pPr>
        <w:spacing w:line="276" w:lineRule="auto"/>
        <w:ind w:firstLine="708"/>
        <w:rPr>
          <w:rFonts w:ascii="Times New Roman" w:hAnsi="Times New Roman" w:cs="Times New Roman"/>
          <w:iCs/>
        </w:rPr>
      </w:pPr>
      <w:r w:rsidRPr="00363264">
        <w:rPr>
          <w:rFonts w:ascii="Times New Roman" w:hAnsi="Times New Roman" w:cs="Times New Roman"/>
          <w:iCs/>
        </w:rPr>
        <w:t>Em decorrência dos princípios da economicidade e da eficiência, foi realizado</w:t>
      </w:r>
      <w:r>
        <w:rPr>
          <w:rFonts w:ascii="Times New Roman" w:hAnsi="Times New Roman" w:cs="Times New Roman"/>
          <w:iCs/>
        </w:rPr>
        <w:t xml:space="preserve"> </w:t>
      </w:r>
      <w:r w:rsidRPr="00363264">
        <w:rPr>
          <w:rFonts w:ascii="Times New Roman" w:hAnsi="Times New Roman" w:cs="Times New Roman"/>
          <w:iCs/>
        </w:rPr>
        <w:t>o adequado planejamento, a fim de obter propostas efetivamente vantajosas,</w:t>
      </w:r>
      <w:r>
        <w:rPr>
          <w:rFonts w:ascii="Times New Roman" w:hAnsi="Times New Roman" w:cs="Times New Roman"/>
          <w:iCs/>
        </w:rPr>
        <w:t xml:space="preserve"> evidenciando</w:t>
      </w:r>
      <w:r w:rsidRPr="00363264">
        <w:rPr>
          <w:rFonts w:ascii="Times New Roman" w:hAnsi="Times New Roman" w:cs="Times New Roman"/>
          <w:iCs/>
        </w:rPr>
        <w:t xml:space="preserve"> a melhor utilização dos recursos que lhe são disponibilizados. Os</w:t>
      </w:r>
      <w:r>
        <w:rPr>
          <w:rFonts w:ascii="Times New Roman" w:hAnsi="Times New Roman" w:cs="Times New Roman"/>
          <w:iCs/>
        </w:rPr>
        <w:t xml:space="preserve"> </w:t>
      </w:r>
      <w:r w:rsidRPr="00363264">
        <w:rPr>
          <w:rFonts w:ascii="Times New Roman" w:hAnsi="Times New Roman" w:cs="Times New Roman"/>
          <w:iCs/>
        </w:rPr>
        <w:t>resultados culminam no atendimento da necessidade de alimentação dos estudantes</w:t>
      </w:r>
      <w:r>
        <w:rPr>
          <w:rFonts w:ascii="Times New Roman" w:hAnsi="Times New Roman" w:cs="Times New Roman"/>
          <w:iCs/>
        </w:rPr>
        <w:t xml:space="preserve"> </w:t>
      </w:r>
      <w:r w:rsidRPr="00363264">
        <w:rPr>
          <w:rFonts w:ascii="Times New Roman" w:hAnsi="Times New Roman" w:cs="Times New Roman"/>
          <w:iCs/>
        </w:rPr>
        <w:t>de manei</w:t>
      </w:r>
      <w:r>
        <w:rPr>
          <w:rFonts w:ascii="Times New Roman" w:hAnsi="Times New Roman" w:cs="Times New Roman"/>
          <w:iCs/>
        </w:rPr>
        <w:t xml:space="preserve">ra balanceada nutricionalmente, </w:t>
      </w:r>
      <w:r w:rsidRPr="00363264">
        <w:rPr>
          <w:rFonts w:ascii="Times New Roman" w:hAnsi="Times New Roman" w:cs="Times New Roman"/>
          <w:iCs/>
        </w:rPr>
        <w:t>harmonizadas, regionalizadas e seguras. Foram avaliados na contratação ainda vigente, a solução mais</w:t>
      </w:r>
      <w:r>
        <w:rPr>
          <w:rFonts w:ascii="Times New Roman" w:hAnsi="Times New Roman" w:cs="Times New Roman"/>
          <w:iCs/>
        </w:rPr>
        <w:t xml:space="preserve"> </w:t>
      </w:r>
      <w:r w:rsidRPr="00363264">
        <w:rPr>
          <w:rFonts w:ascii="Times New Roman" w:hAnsi="Times New Roman" w:cs="Times New Roman"/>
          <w:iCs/>
        </w:rPr>
        <w:t>vantajosa, eficiente, sustentável e o melhor critério de seleção da proposta visando</w:t>
      </w:r>
      <w:r>
        <w:rPr>
          <w:rFonts w:ascii="Times New Roman" w:hAnsi="Times New Roman" w:cs="Times New Roman"/>
          <w:iCs/>
        </w:rPr>
        <w:t xml:space="preserve"> </w:t>
      </w:r>
      <w:r w:rsidRPr="00363264">
        <w:rPr>
          <w:rFonts w:ascii="Times New Roman" w:hAnsi="Times New Roman" w:cs="Times New Roman"/>
          <w:iCs/>
        </w:rPr>
        <w:t>atender melhor a necessidade</w:t>
      </w:r>
      <w:r>
        <w:rPr>
          <w:rFonts w:ascii="Times New Roman" w:hAnsi="Times New Roman" w:cs="Times New Roman"/>
          <w:iCs/>
        </w:rPr>
        <w:t xml:space="preserve"> da administração.</w:t>
      </w:r>
    </w:p>
    <w:p w14:paraId="646414A2" w14:textId="77777777" w:rsidR="00A97A52" w:rsidRPr="00B327C1" w:rsidRDefault="00A97A52" w:rsidP="00A97A52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</w:p>
    <w:p w14:paraId="6E788907" w14:textId="77777777" w:rsidR="00A97A52" w:rsidRPr="00AE33A9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AE33A9">
        <w:rPr>
          <w:rFonts w:ascii="Times New Roman" w:hAnsi="Times New Roman" w:cs="Times New Roman"/>
          <w:b/>
          <w:bCs/>
        </w:rPr>
        <w:t>Providências a serem adotadas pela Administração previamente à celebração do contrato</w:t>
      </w:r>
    </w:p>
    <w:p w14:paraId="5E0B6B60" w14:textId="50919CB8" w:rsidR="00903EF2" w:rsidRPr="00046626" w:rsidRDefault="00EF3860" w:rsidP="00903EF2">
      <w:pPr>
        <w:pStyle w:val="PargrafodaLista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Arial" w:hAnsi="Times New Roman" w:cs="Times New Roman"/>
          <w:sz w:val="23"/>
          <w:szCs w:val="23"/>
        </w:rPr>
        <w:t>Aprovação do Termo de Referência</w:t>
      </w:r>
      <w:r w:rsidR="00903EF2" w:rsidRPr="00046626">
        <w:rPr>
          <w:rFonts w:ascii="Times New Roman" w:eastAsia="Arial" w:hAnsi="Times New Roman" w:cs="Times New Roman"/>
          <w:sz w:val="23"/>
          <w:szCs w:val="23"/>
        </w:rPr>
        <w:t>;</w:t>
      </w:r>
    </w:p>
    <w:p w14:paraId="77231C03" w14:textId="77777777" w:rsidR="00903EF2" w:rsidRPr="00046626" w:rsidRDefault="00903EF2" w:rsidP="00903EF2">
      <w:pPr>
        <w:pStyle w:val="PargrafodaLista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3"/>
          <w:szCs w:val="23"/>
        </w:rPr>
      </w:pPr>
      <w:r w:rsidRPr="00046626">
        <w:rPr>
          <w:rFonts w:ascii="Times New Roman" w:eastAsia="Arial" w:hAnsi="Times New Roman" w:cs="Times New Roman"/>
          <w:sz w:val="23"/>
          <w:szCs w:val="23"/>
        </w:rPr>
        <w:t>Publicação do aviso de licitação;</w:t>
      </w:r>
    </w:p>
    <w:p w14:paraId="18F68CA3" w14:textId="77777777" w:rsidR="00903EF2" w:rsidRPr="00046626" w:rsidRDefault="00903EF2" w:rsidP="00903EF2">
      <w:pPr>
        <w:pStyle w:val="PargrafodaLista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3"/>
          <w:szCs w:val="23"/>
        </w:rPr>
      </w:pPr>
      <w:r w:rsidRPr="00046626">
        <w:rPr>
          <w:rFonts w:ascii="Times New Roman" w:eastAsia="Arial" w:hAnsi="Times New Roman" w:cs="Times New Roman"/>
          <w:sz w:val="23"/>
          <w:szCs w:val="23"/>
        </w:rPr>
        <w:t>Nomeação de fiscal e gestor contratual;</w:t>
      </w:r>
    </w:p>
    <w:p w14:paraId="457E1245" w14:textId="13C36BEB" w:rsidR="00903EF2" w:rsidRPr="00046626" w:rsidRDefault="00903EF2" w:rsidP="00903EF2">
      <w:pPr>
        <w:pStyle w:val="PargrafodaLista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3"/>
          <w:szCs w:val="23"/>
        </w:rPr>
      </w:pPr>
      <w:r w:rsidRPr="00046626">
        <w:rPr>
          <w:rFonts w:ascii="Times New Roman" w:eastAsia="Arial" w:hAnsi="Times New Roman" w:cs="Times New Roman"/>
          <w:sz w:val="23"/>
          <w:szCs w:val="23"/>
        </w:rPr>
        <w:t>Divulgação do Edital</w:t>
      </w:r>
      <w:r w:rsidR="00EF3860">
        <w:rPr>
          <w:rFonts w:ascii="Times New Roman" w:eastAsia="Arial" w:hAnsi="Times New Roman" w:cs="Times New Roman"/>
          <w:sz w:val="23"/>
          <w:szCs w:val="23"/>
        </w:rPr>
        <w:t xml:space="preserve"> de Chamada Pública</w:t>
      </w:r>
      <w:r w:rsidRPr="00046626">
        <w:rPr>
          <w:rFonts w:ascii="Times New Roman" w:eastAsia="Arial" w:hAnsi="Times New Roman" w:cs="Times New Roman"/>
          <w:sz w:val="23"/>
          <w:szCs w:val="23"/>
        </w:rPr>
        <w:t>.</w:t>
      </w:r>
    </w:p>
    <w:p w14:paraId="16AB4D46" w14:textId="77777777" w:rsidR="00A97A52" w:rsidRPr="00B327C1" w:rsidRDefault="00A97A52" w:rsidP="00A97A52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</w:p>
    <w:p w14:paraId="44C02A35" w14:textId="77777777" w:rsidR="00A97A52" w:rsidRPr="00AE33A9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AE33A9">
        <w:rPr>
          <w:rFonts w:ascii="Times New Roman" w:hAnsi="Times New Roman" w:cs="Times New Roman"/>
          <w:b/>
          <w:bCs/>
        </w:rPr>
        <w:t>Contratações correlatas e/ou interdependentes</w:t>
      </w:r>
    </w:p>
    <w:p w14:paraId="34D76398" w14:textId="77777777" w:rsidR="00A97A52" w:rsidRPr="001736CF" w:rsidRDefault="00A97A52" w:rsidP="00EB317E">
      <w:pPr>
        <w:spacing w:line="276" w:lineRule="auto"/>
        <w:ind w:firstLine="708"/>
        <w:rPr>
          <w:rFonts w:ascii="Times New Roman" w:hAnsi="Times New Roman" w:cs="Times New Roman"/>
          <w:i/>
          <w:iCs/>
        </w:rPr>
      </w:pPr>
      <w:r w:rsidRPr="00DB2038">
        <w:rPr>
          <w:rFonts w:ascii="Times New Roman" w:hAnsi="Times New Roman" w:cs="Times New Roman"/>
        </w:rPr>
        <w:t>Não há necessidade de contratações correlatas</w:t>
      </w:r>
      <w:r>
        <w:rPr>
          <w:rFonts w:ascii="Times New Roman" w:hAnsi="Times New Roman" w:cs="Times New Roman"/>
        </w:rPr>
        <w:t>.</w:t>
      </w:r>
    </w:p>
    <w:p w14:paraId="46148DF1" w14:textId="77777777" w:rsidR="00A97A52" w:rsidRPr="00B327C1" w:rsidRDefault="00A97A52" w:rsidP="00A97A52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</w:p>
    <w:p w14:paraId="1D963A95" w14:textId="77777777" w:rsidR="00A97A52" w:rsidRPr="00AE33A9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AE33A9">
        <w:rPr>
          <w:rFonts w:ascii="Times New Roman" w:hAnsi="Times New Roman" w:cs="Times New Roman"/>
          <w:b/>
          <w:bCs/>
        </w:rPr>
        <w:t>Descrição de possíveis impactos ambientais</w:t>
      </w:r>
    </w:p>
    <w:p w14:paraId="167EA086" w14:textId="660063E8" w:rsidR="00A97A52" w:rsidRPr="00DB2038" w:rsidRDefault="00A97A52" w:rsidP="00A97A52">
      <w:pPr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Pr="00DB2038">
        <w:rPr>
          <w:rFonts w:ascii="Times New Roman" w:hAnsi="Times New Roman" w:cs="Times New Roman"/>
        </w:rPr>
        <w:t>m observância à promoção do desenvolvimento sustentável, as</w:t>
      </w:r>
      <w:r>
        <w:rPr>
          <w:rFonts w:ascii="Times New Roman" w:hAnsi="Times New Roman" w:cs="Times New Roman"/>
        </w:rPr>
        <w:t xml:space="preserve"> </w:t>
      </w:r>
      <w:r w:rsidRPr="00DB2038">
        <w:rPr>
          <w:rFonts w:ascii="Times New Roman" w:hAnsi="Times New Roman" w:cs="Times New Roman"/>
        </w:rPr>
        <w:t>especifi</w:t>
      </w:r>
      <w:r>
        <w:rPr>
          <w:rFonts w:ascii="Times New Roman" w:hAnsi="Times New Roman" w:cs="Times New Roman"/>
        </w:rPr>
        <w:t>cações para a aquisição de bens</w:t>
      </w:r>
      <w:r w:rsidRPr="00DB2038">
        <w:rPr>
          <w:rFonts w:ascii="Times New Roman" w:hAnsi="Times New Roman" w:cs="Times New Roman"/>
        </w:rPr>
        <w:t xml:space="preserve"> buscaram atender critérios de</w:t>
      </w:r>
      <w:r>
        <w:rPr>
          <w:rFonts w:ascii="Times New Roman" w:hAnsi="Times New Roman" w:cs="Times New Roman"/>
        </w:rPr>
        <w:t xml:space="preserve"> </w:t>
      </w:r>
      <w:r w:rsidRPr="00DB2038">
        <w:rPr>
          <w:rFonts w:ascii="Times New Roman" w:hAnsi="Times New Roman" w:cs="Times New Roman"/>
        </w:rPr>
        <w:t>sustentabilidade ambiental, atentando-se para os processos de extração ou fabricação,</w:t>
      </w:r>
      <w:r>
        <w:rPr>
          <w:rFonts w:ascii="Times New Roman" w:hAnsi="Times New Roman" w:cs="Times New Roman"/>
        </w:rPr>
        <w:t xml:space="preserve"> </w:t>
      </w:r>
      <w:r w:rsidRPr="00DB2038">
        <w:rPr>
          <w:rFonts w:ascii="Times New Roman" w:hAnsi="Times New Roman" w:cs="Times New Roman"/>
        </w:rPr>
        <w:t>utilização e descarte dos produtos e ma</w:t>
      </w:r>
      <w:r>
        <w:rPr>
          <w:rFonts w:ascii="Times New Roman" w:hAnsi="Times New Roman" w:cs="Times New Roman"/>
        </w:rPr>
        <w:t>térias primas, em especial embalagem dos alimentos</w:t>
      </w:r>
      <w:r w:rsidRPr="00DB2038">
        <w:rPr>
          <w:rFonts w:ascii="Times New Roman" w:hAnsi="Times New Roman" w:cs="Times New Roman"/>
        </w:rPr>
        <w:t>. Adotaremos, sempre que viáveis</w:t>
      </w:r>
      <w:r>
        <w:rPr>
          <w:rFonts w:ascii="Times New Roman" w:hAnsi="Times New Roman" w:cs="Times New Roman"/>
        </w:rPr>
        <w:t>,</w:t>
      </w:r>
      <w:r w:rsidRPr="00DB2038">
        <w:rPr>
          <w:rFonts w:ascii="Times New Roman" w:hAnsi="Times New Roman" w:cs="Times New Roman"/>
        </w:rPr>
        <w:t xml:space="preserve"> critérios plausíveis com os</w:t>
      </w:r>
      <w:r>
        <w:rPr>
          <w:rFonts w:ascii="Times New Roman" w:hAnsi="Times New Roman" w:cs="Times New Roman"/>
        </w:rPr>
        <w:t xml:space="preserve"> </w:t>
      </w:r>
      <w:r w:rsidRPr="00DB2038">
        <w:rPr>
          <w:rFonts w:ascii="Times New Roman" w:hAnsi="Times New Roman" w:cs="Times New Roman"/>
        </w:rPr>
        <w:t>praticados no mercado local e nacion</w:t>
      </w:r>
      <w:r>
        <w:rPr>
          <w:rFonts w:ascii="Times New Roman" w:hAnsi="Times New Roman" w:cs="Times New Roman"/>
        </w:rPr>
        <w:t>a</w:t>
      </w:r>
      <w:r w:rsidRPr="00DB2038">
        <w:rPr>
          <w:rFonts w:ascii="Times New Roman" w:hAnsi="Times New Roman" w:cs="Times New Roman"/>
        </w:rPr>
        <w:t>l, mas como regra geral o equilíbrio entre os três</w:t>
      </w:r>
      <w:r>
        <w:rPr>
          <w:rFonts w:ascii="Times New Roman" w:hAnsi="Times New Roman" w:cs="Times New Roman"/>
        </w:rPr>
        <w:t xml:space="preserve"> </w:t>
      </w:r>
      <w:r w:rsidRPr="00DB2038">
        <w:rPr>
          <w:rFonts w:ascii="Times New Roman" w:hAnsi="Times New Roman" w:cs="Times New Roman"/>
        </w:rPr>
        <w:t>princípios norteadores da licitação pública: sustentabilidade, economicidade e</w:t>
      </w:r>
      <w:r>
        <w:rPr>
          <w:rFonts w:ascii="Times New Roman" w:hAnsi="Times New Roman" w:cs="Times New Roman"/>
        </w:rPr>
        <w:t xml:space="preserve"> </w:t>
      </w:r>
      <w:r w:rsidRPr="00DB2038">
        <w:rPr>
          <w:rFonts w:ascii="Times New Roman" w:hAnsi="Times New Roman" w:cs="Times New Roman"/>
        </w:rPr>
        <w:t xml:space="preserve">competitividade. </w:t>
      </w:r>
    </w:p>
    <w:p w14:paraId="12E0E922" w14:textId="77777777" w:rsidR="00A97A52" w:rsidRPr="001736CF" w:rsidRDefault="00A97A52" w:rsidP="00A97A52">
      <w:pPr>
        <w:spacing w:line="276" w:lineRule="auto"/>
        <w:rPr>
          <w:rFonts w:ascii="Times New Roman" w:hAnsi="Times New Roman" w:cs="Times New Roman"/>
          <w:i/>
          <w:iCs/>
        </w:rPr>
      </w:pPr>
    </w:p>
    <w:p w14:paraId="6160D98F" w14:textId="77777777" w:rsidR="00903EF2" w:rsidRPr="000D60A7" w:rsidRDefault="00903EF2" w:rsidP="000D60A7">
      <w:pPr>
        <w:pStyle w:val="PargrafodaLista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outlineLvl w:val="3"/>
        <w:rPr>
          <w:rFonts w:ascii="Times New Roman" w:hAnsi="Times New Roman" w:cs="Times New Roman"/>
          <w:b/>
          <w:bCs/>
        </w:rPr>
      </w:pPr>
      <w:r w:rsidRPr="000D60A7">
        <w:rPr>
          <w:rFonts w:ascii="Times New Roman" w:eastAsia="Arial" w:hAnsi="Times New Roman" w:cs="Times New Roman"/>
          <w:b/>
          <w:bCs/>
        </w:rPr>
        <w:t>Possíveis riscos na execução e medidas a serem tomadas:</w:t>
      </w:r>
    </w:p>
    <w:p w14:paraId="5B87409A" w14:textId="77777777" w:rsidR="00903EF2" w:rsidRPr="000D60A7" w:rsidRDefault="00903EF2" w:rsidP="000D60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rFonts w:ascii="Times New Roman" w:hAnsi="Times New Roman" w:cs="Times New Roman"/>
        </w:rPr>
      </w:pPr>
      <w:r w:rsidRPr="000D60A7">
        <w:rPr>
          <w:rFonts w:ascii="Times New Roman" w:eastAsia="Arial" w:hAnsi="Times New Roman" w:cs="Times New Roman"/>
        </w:rPr>
        <w:t>Durante a elaboração deste Estudo Técnico Preliminar, foram identificados alguns riscos que podem impactar a execução da contratação, bem como as medidas preventivas para mitigá-los:</w:t>
      </w:r>
    </w:p>
    <w:p w14:paraId="6EC6453C" w14:textId="77777777" w:rsidR="00903EF2" w:rsidRPr="000D60A7" w:rsidRDefault="00903EF2" w:rsidP="000D60A7">
      <w:pPr>
        <w:pStyle w:val="PargrafodaLista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hanging="426"/>
        <w:rPr>
          <w:rFonts w:ascii="Times New Roman" w:hAnsi="Times New Roman" w:cs="Times New Roman"/>
        </w:rPr>
      </w:pPr>
      <w:r w:rsidRPr="00E77D4F">
        <w:rPr>
          <w:rFonts w:ascii="Times New Roman" w:eastAsia="Arial" w:hAnsi="Times New Roman" w:cs="Times New Roman"/>
          <w:b/>
          <w:bCs/>
        </w:rPr>
        <w:t>Atraso na entrega dos alimentos:</w:t>
      </w:r>
      <w:r w:rsidRPr="000D60A7">
        <w:rPr>
          <w:rFonts w:ascii="Times New Roman" w:eastAsia="Arial" w:hAnsi="Times New Roman" w:cs="Times New Roman"/>
        </w:rPr>
        <w:t xml:space="preserve"> risco de média probabilidade e alto impacto. Para mitigar esse risco, será estabelecido um cronograma de entrega detalhado, com prazos contratuais bem definidos e aplicação de penalidades em caso de descumprimento.</w:t>
      </w:r>
    </w:p>
    <w:p w14:paraId="475B0136" w14:textId="77777777" w:rsidR="00903EF2" w:rsidRPr="000D60A7" w:rsidRDefault="00903EF2" w:rsidP="000D60A7">
      <w:pPr>
        <w:pStyle w:val="PargrafodaLista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hanging="426"/>
        <w:rPr>
          <w:rFonts w:ascii="Times New Roman" w:hAnsi="Times New Roman" w:cs="Times New Roman"/>
        </w:rPr>
      </w:pPr>
      <w:r w:rsidRPr="00E77D4F">
        <w:rPr>
          <w:rFonts w:ascii="Times New Roman" w:eastAsia="Arial" w:hAnsi="Times New Roman" w:cs="Times New Roman"/>
          <w:b/>
          <w:bCs/>
        </w:rPr>
        <w:t>Fornecimento de alimentos fora das especificações técnicas:</w:t>
      </w:r>
      <w:r w:rsidRPr="000D60A7">
        <w:rPr>
          <w:rFonts w:ascii="Times New Roman" w:eastAsia="Arial" w:hAnsi="Times New Roman" w:cs="Times New Roman"/>
        </w:rPr>
        <w:t xml:space="preserve"> risco de média probabilidade e impacto moderado. A mitigação será feita por meio do cumprimento do atendimento ao solicitado no edital.</w:t>
      </w:r>
    </w:p>
    <w:p w14:paraId="094A5C8C" w14:textId="77777777" w:rsidR="00903EF2" w:rsidRPr="000D60A7" w:rsidRDefault="00903EF2" w:rsidP="000D60A7">
      <w:pPr>
        <w:pStyle w:val="PargrafodaLista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hanging="426"/>
        <w:rPr>
          <w:rFonts w:ascii="Times New Roman" w:hAnsi="Times New Roman" w:cs="Times New Roman"/>
        </w:rPr>
      </w:pPr>
      <w:r w:rsidRPr="00E77D4F">
        <w:rPr>
          <w:rFonts w:ascii="Times New Roman" w:eastAsia="Arial" w:hAnsi="Times New Roman" w:cs="Times New Roman"/>
          <w:b/>
          <w:bCs/>
        </w:rPr>
        <w:t>Dificuldades logísticas na entrega dos itens em várias unidades:</w:t>
      </w:r>
      <w:r w:rsidRPr="000D60A7">
        <w:rPr>
          <w:rFonts w:ascii="Times New Roman" w:eastAsia="Arial" w:hAnsi="Times New Roman" w:cs="Times New Roman"/>
          <w:b/>
          <w:bCs/>
          <w:u w:val="single"/>
        </w:rPr>
        <w:t xml:space="preserve"> </w:t>
      </w:r>
      <w:r w:rsidRPr="000D60A7">
        <w:rPr>
          <w:rFonts w:ascii="Times New Roman" w:eastAsia="Arial" w:hAnsi="Times New Roman" w:cs="Times New Roman"/>
        </w:rPr>
        <w:t>risco de baixa probabilidade e impacto moderado. Para evitá-lo, o edital deverá prever a entrega fracionada por localidade, com exigência de logística compatível por parte da empresa contratada.</w:t>
      </w:r>
    </w:p>
    <w:p w14:paraId="04CD17DE" w14:textId="53BC0B38" w:rsidR="00903EF2" w:rsidRPr="000D60A7" w:rsidRDefault="00903EF2" w:rsidP="000D60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rFonts w:ascii="Times New Roman" w:hAnsi="Times New Roman" w:cs="Times New Roman"/>
        </w:rPr>
      </w:pPr>
      <w:r w:rsidRPr="000D60A7">
        <w:rPr>
          <w:rFonts w:ascii="Times New Roman" w:eastAsia="Arial" w:hAnsi="Times New Roman" w:cs="Times New Roman"/>
        </w:rPr>
        <w:t>A adoção dessas medidas visa garantir a eficiência da contratação, a conformidade dos produtos entregues e a plena utilização dos materiais pelas Secretarias envolvidas.</w:t>
      </w:r>
      <w:r w:rsidRPr="000D60A7">
        <w:rPr>
          <w:rFonts w:ascii="Times New Roman" w:hAnsi="Times New Roman" w:cs="Times New Roman"/>
        </w:rPr>
        <w:t xml:space="preserve"> </w:t>
      </w:r>
    </w:p>
    <w:p w14:paraId="70075575" w14:textId="77777777" w:rsidR="00903EF2" w:rsidRPr="000D60A7" w:rsidRDefault="00903EF2" w:rsidP="000D60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rFonts w:ascii="Times New Roman" w:hAnsi="Times New Roman" w:cs="Times New Roman"/>
        </w:rPr>
      </w:pPr>
    </w:p>
    <w:p w14:paraId="4B194B2E" w14:textId="2385D5AD" w:rsidR="00903EF2" w:rsidRDefault="00903EF2" w:rsidP="00903E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</w:rPr>
      </w:pPr>
    </w:p>
    <w:p w14:paraId="60630A9D" w14:textId="155FDE2A" w:rsidR="000D60A7" w:rsidRDefault="000D60A7" w:rsidP="00903E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</w:rPr>
      </w:pPr>
    </w:p>
    <w:p w14:paraId="19DAB299" w14:textId="77777777" w:rsidR="000D60A7" w:rsidRPr="000D60A7" w:rsidRDefault="000D60A7" w:rsidP="00903E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</w:rPr>
      </w:pPr>
    </w:p>
    <w:p w14:paraId="24661202" w14:textId="77777777" w:rsidR="00903EF2" w:rsidRPr="000D60A7" w:rsidRDefault="00903EF2" w:rsidP="00903EF2">
      <w:pPr>
        <w:pStyle w:val="PargrafodaLista"/>
        <w:numPr>
          <w:ilvl w:val="0"/>
          <w:numId w:val="1"/>
        </w:numPr>
        <w:spacing w:line="276" w:lineRule="auto"/>
        <w:ind w:left="360"/>
        <w:rPr>
          <w:rFonts w:ascii="Times New Roman" w:hAnsi="Times New Roman" w:cs="Times New Roman"/>
          <w:b/>
          <w:bCs/>
          <w:color w:val="000000" w:themeColor="text1"/>
        </w:rPr>
      </w:pPr>
      <w:r w:rsidRPr="000D60A7">
        <w:rPr>
          <w:rFonts w:ascii="Times New Roman" w:hAnsi="Times New Roman" w:cs="Times New Roman"/>
          <w:b/>
          <w:bCs/>
          <w:color w:val="000000" w:themeColor="text1"/>
        </w:rPr>
        <w:lastRenderedPageBreak/>
        <w:t>Declaração de viabilidade</w:t>
      </w:r>
    </w:p>
    <w:p w14:paraId="7ACD9896" w14:textId="77777777" w:rsidR="00903EF2" w:rsidRPr="000D60A7" w:rsidRDefault="00903EF2" w:rsidP="00903EF2">
      <w:pPr>
        <w:pStyle w:val="PargrafodaLista"/>
        <w:spacing w:line="276" w:lineRule="auto"/>
        <w:ind w:left="360"/>
        <w:rPr>
          <w:rFonts w:ascii="Times New Roman" w:hAnsi="Times New Roman" w:cs="Times New Roman"/>
          <w:b/>
          <w:bCs/>
          <w:color w:val="000000" w:themeColor="text1"/>
        </w:rPr>
      </w:pPr>
    </w:p>
    <w:p w14:paraId="3C63A5BC" w14:textId="77777777" w:rsidR="00903EF2" w:rsidRPr="000D60A7" w:rsidRDefault="00903EF2" w:rsidP="00903EF2">
      <w:pPr>
        <w:spacing w:line="276" w:lineRule="auto"/>
        <w:ind w:firstLine="708"/>
        <w:rPr>
          <w:rFonts w:ascii="Times New Roman" w:hAnsi="Times New Roman" w:cs="Times New Roman"/>
        </w:rPr>
      </w:pPr>
      <w:r w:rsidRPr="000D60A7">
        <w:rPr>
          <w:rFonts w:ascii="Times New Roman" w:hAnsi="Times New Roman" w:cs="Times New Roman"/>
        </w:rPr>
        <w:t xml:space="preserve">A contratação é </w:t>
      </w:r>
      <w:r w:rsidRPr="000D60A7">
        <w:rPr>
          <w:rStyle w:val="Forte"/>
          <w:rFonts w:ascii="Times New Roman" w:hAnsi="Times New Roman" w:cs="Times New Roman"/>
        </w:rPr>
        <w:t>tecnicamente viável, necessária e econômica</w:t>
      </w:r>
      <w:r w:rsidRPr="000D60A7">
        <w:rPr>
          <w:rFonts w:ascii="Times New Roman" w:hAnsi="Times New Roman" w:cs="Times New Roman"/>
        </w:rPr>
        <w:t>, devendo seguir rito regular de contratação pública. O produto atenderá satisfatoriamente às necessidades nutricionais e operacionais das unidades, garantindo a continuidade dos serviços públicos essenciais com alimentação adequada aos servidores.</w:t>
      </w:r>
    </w:p>
    <w:p w14:paraId="2271A7D2" w14:textId="77777777" w:rsidR="00A97A52" w:rsidRPr="000D60A7" w:rsidRDefault="00A97A52" w:rsidP="00A97A52">
      <w:pPr>
        <w:spacing w:line="276" w:lineRule="auto"/>
        <w:rPr>
          <w:rFonts w:ascii="Times New Roman" w:hAnsi="Times New Roman" w:cs="Times New Roman"/>
          <w:i/>
          <w:iCs/>
        </w:rPr>
      </w:pPr>
    </w:p>
    <w:p w14:paraId="7D3FF628" w14:textId="77777777" w:rsidR="00A97A52" w:rsidRPr="000D60A7" w:rsidRDefault="00A97A52" w:rsidP="00A97A52">
      <w:pPr>
        <w:spacing w:line="276" w:lineRule="auto"/>
        <w:rPr>
          <w:rFonts w:ascii="Times New Roman" w:hAnsi="Times New Roman" w:cs="Times New Roman"/>
          <w:i/>
          <w:iCs/>
        </w:rPr>
      </w:pPr>
    </w:p>
    <w:p w14:paraId="19D358B1" w14:textId="77777777" w:rsidR="00A97A52" w:rsidRPr="000D60A7" w:rsidRDefault="00A97A52" w:rsidP="00361FA1">
      <w:pPr>
        <w:pStyle w:val="PargrafodaLista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0D60A7">
        <w:rPr>
          <w:rFonts w:ascii="Times New Roman" w:hAnsi="Times New Roman" w:cs="Times New Roman"/>
          <w:b/>
          <w:bCs/>
        </w:rPr>
        <w:t>Data e assinaturas</w:t>
      </w:r>
    </w:p>
    <w:p w14:paraId="5BFE3107" w14:textId="77777777" w:rsidR="00A97A52" w:rsidRPr="000D60A7" w:rsidRDefault="00A97A52" w:rsidP="00A97A52">
      <w:pPr>
        <w:spacing w:line="276" w:lineRule="auto"/>
        <w:rPr>
          <w:rFonts w:ascii="Times New Roman" w:hAnsi="Times New Roman" w:cs="Times New Roman"/>
        </w:rPr>
      </w:pPr>
    </w:p>
    <w:p w14:paraId="41ABB242" w14:textId="22FE018D" w:rsidR="00A97A52" w:rsidRPr="000D60A7" w:rsidRDefault="00A97A52" w:rsidP="00A97A52">
      <w:pPr>
        <w:spacing w:line="276" w:lineRule="auto"/>
        <w:rPr>
          <w:rFonts w:ascii="Times New Roman" w:hAnsi="Times New Roman" w:cs="Times New Roman"/>
        </w:rPr>
      </w:pPr>
      <w:r w:rsidRPr="000D60A7">
        <w:rPr>
          <w:rFonts w:ascii="Times New Roman" w:hAnsi="Times New Roman" w:cs="Times New Roman"/>
        </w:rPr>
        <w:t xml:space="preserve">Lagoa Formosa, </w:t>
      </w:r>
      <w:r w:rsidR="00E26C4E">
        <w:rPr>
          <w:rFonts w:ascii="Times New Roman" w:hAnsi="Times New Roman" w:cs="Times New Roman"/>
        </w:rPr>
        <w:t>12</w:t>
      </w:r>
      <w:bookmarkStart w:id="0" w:name="_GoBack"/>
      <w:bookmarkEnd w:id="0"/>
      <w:r w:rsidR="00C75A70" w:rsidRPr="000D60A7">
        <w:rPr>
          <w:rFonts w:ascii="Times New Roman" w:hAnsi="Times New Roman" w:cs="Times New Roman"/>
        </w:rPr>
        <w:t xml:space="preserve"> de dezembro</w:t>
      </w:r>
      <w:r w:rsidR="004007D9" w:rsidRPr="000D60A7">
        <w:rPr>
          <w:rFonts w:ascii="Times New Roman" w:hAnsi="Times New Roman" w:cs="Times New Roman"/>
        </w:rPr>
        <w:t xml:space="preserve"> de 2025.</w:t>
      </w:r>
    </w:p>
    <w:p w14:paraId="1A94A709" w14:textId="238F78F4" w:rsidR="00A97A52" w:rsidRPr="000D60A7" w:rsidRDefault="00A97A52" w:rsidP="00A97A52">
      <w:pPr>
        <w:spacing w:line="276" w:lineRule="auto"/>
        <w:rPr>
          <w:rFonts w:ascii="Times New Roman" w:hAnsi="Times New Roman" w:cs="Times New Roman"/>
        </w:rPr>
      </w:pPr>
    </w:p>
    <w:p w14:paraId="521FE555" w14:textId="77777777" w:rsidR="00EB317E" w:rsidRPr="000D60A7" w:rsidRDefault="00EB317E" w:rsidP="00A97A52">
      <w:pPr>
        <w:spacing w:line="276" w:lineRule="auto"/>
        <w:rPr>
          <w:rFonts w:ascii="Times New Roman" w:hAnsi="Times New Roman" w:cs="Times New Roman"/>
        </w:rPr>
      </w:pPr>
    </w:p>
    <w:p w14:paraId="72E26A36" w14:textId="77777777" w:rsidR="00A97A52" w:rsidRPr="000D60A7" w:rsidRDefault="00A97A52" w:rsidP="00A97A52">
      <w:pPr>
        <w:spacing w:line="276" w:lineRule="auto"/>
        <w:rPr>
          <w:rFonts w:ascii="Times New Roman" w:hAnsi="Times New Roman" w:cs="Times New Roman"/>
        </w:rPr>
      </w:pPr>
    </w:p>
    <w:p w14:paraId="73118A75" w14:textId="77777777" w:rsidR="00A97A52" w:rsidRPr="000D60A7" w:rsidRDefault="00A97A52" w:rsidP="00A97A52">
      <w:pPr>
        <w:spacing w:line="276" w:lineRule="auto"/>
        <w:jc w:val="center"/>
        <w:rPr>
          <w:rFonts w:ascii="Times New Roman" w:hAnsi="Times New Roman" w:cs="Times New Roman"/>
        </w:rPr>
      </w:pPr>
      <w:r w:rsidRPr="000D60A7">
        <w:rPr>
          <w:rFonts w:ascii="Times New Roman" w:hAnsi="Times New Roman" w:cs="Times New Roman"/>
        </w:rPr>
        <w:t>__________________________________</w:t>
      </w:r>
    </w:p>
    <w:p w14:paraId="1396F895" w14:textId="620019B2" w:rsidR="00DB2038" w:rsidRPr="000D60A7" w:rsidRDefault="00A97A52" w:rsidP="00A97A52">
      <w:pPr>
        <w:spacing w:line="276" w:lineRule="auto"/>
        <w:jc w:val="center"/>
        <w:rPr>
          <w:rFonts w:ascii="Times New Roman" w:hAnsi="Times New Roman" w:cs="Times New Roman"/>
        </w:rPr>
      </w:pPr>
      <w:r w:rsidRPr="000D60A7">
        <w:rPr>
          <w:rFonts w:ascii="Times New Roman" w:hAnsi="Times New Roman" w:cs="Times New Roman"/>
        </w:rPr>
        <w:t>Aline Dumont Bessa Vasconcelos</w:t>
      </w:r>
    </w:p>
    <w:p w14:paraId="21925DDC" w14:textId="28B2D022" w:rsidR="00A97A52" w:rsidRPr="000D60A7" w:rsidRDefault="00A30302" w:rsidP="00A97A52">
      <w:pPr>
        <w:spacing w:line="276" w:lineRule="auto"/>
        <w:jc w:val="center"/>
        <w:rPr>
          <w:rFonts w:ascii="Times New Roman" w:hAnsi="Times New Roman" w:cs="Times New Roman"/>
        </w:rPr>
      </w:pPr>
      <w:r w:rsidRPr="000D60A7">
        <w:rPr>
          <w:rFonts w:ascii="Times New Roman" w:hAnsi="Times New Roman" w:cs="Times New Roman"/>
        </w:rPr>
        <w:t>Responsável T</w:t>
      </w:r>
      <w:r w:rsidR="00EB317E" w:rsidRPr="000D60A7">
        <w:rPr>
          <w:rFonts w:ascii="Times New Roman" w:hAnsi="Times New Roman" w:cs="Times New Roman"/>
        </w:rPr>
        <w:t>écnica - Merenda Escolar</w:t>
      </w:r>
    </w:p>
    <w:sectPr w:rsidR="00A97A52" w:rsidRPr="000D60A7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EE37B" w14:textId="77777777" w:rsidR="00F83B6A" w:rsidRDefault="00F83B6A" w:rsidP="00435BD1">
      <w:r>
        <w:separator/>
      </w:r>
    </w:p>
  </w:endnote>
  <w:endnote w:type="continuationSeparator" w:id="0">
    <w:p w14:paraId="0657DCAF" w14:textId="77777777" w:rsidR="00F83B6A" w:rsidRDefault="00F83B6A" w:rsidP="0043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perOpenFace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3811880"/>
      <w:docPartObj>
        <w:docPartGallery w:val="Page Numbers (Bottom of Page)"/>
        <w:docPartUnique/>
      </w:docPartObj>
    </w:sdtPr>
    <w:sdtEndPr/>
    <w:sdtContent>
      <w:p w14:paraId="1ED6175C" w14:textId="3BEA1E38" w:rsidR="00066207" w:rsidRDefault="0006620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C4E">
          <w:rPr>
            <w:noProof/>
          </w:rPr>
          <w:t>4</w:t>
        </w:r>
        <w:r>
          <w:fldChar w:fldCharType="end"/>
        </w:r>
      </w:p>
    </w:sdtContent>
  </w:sdt>
  <w:p w14:paraId="66DCF4D7" w14:textId="77777777" w:rsidR="00066207" w:rsidRDefault="0006620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79810" w14:textId="77777777" w:rsidR="00F83B6A" w:rsidRDefault="00F83B6A" w:rsidP="00435BD1">
      <w:r>
        <w:separator/>
      </w:r>
    </w:p>
  </w:footnote>
  <w:footnote w:type="continuationSeparator" w:id="0">
    <w:p w14:paraId="22FBABA8" w14:textId="77777777" w:rsidR="00F83B6A" w:rsidRDefault="00F83B6A" w:rsidP="00435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4412B" w14:textId="77777777" w:rsidR="00066207" w:rsidRDefault="00066207" w:rsidP="0005757C">
    <w:pPr>
      <w:pStyle w:val="Cabealho"/>
      <w:ind w:right="360"/>
      <w:jc w:val="center"/>
      <w:rPr>
        <w:rFonts w:ascii="CasperOpenFace" w:hAnsi="CasperOpenFace" w:cs="CasperOpenFace"/>
        <w:b/>
        <w:bCs/>
        <w:sz w:val="6"/>
        <w:szCs w:val="6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0" allowOverlap="1" wp14:anchorId="36003DF2" wp14:editId="4255355F">
          <wp:simplePos x="0" y="0"/>
          <wp:positionH relativeFrom="column">
            <wp:posOffset>71120</wp:posOffset>
          </wp:positionH>
          <wp:positionV relativeFrom="paragraph">
            <wp:posOffset>-241935</wp:posOffset>
          </wp:positionV>
          <wp:extent cx="908685" cy="977265"/>
          <wp:effectExtent l="0" t="0" r="0" b="0"/>
          <wp:wrapTight wrapText="right">
            <wp:wrapPolygon edited="0">
              <wp:start x="9057" y="0"/>
              <wp:lineTo x="4981" y="2105"/>
              <wp:lineTo x="1358" y="5895"/>
              <wp:lineTo x="453" y="9684"/>
              <wp:lineTo x="906" y="20211"/>
              <wp:lineTo x="2717" y="20211"/>
              <wp:lineTo x="12226" y="19368"/>
              <wp:lineTo x="19925" y="16842"/>
              <wp:lineTo x="19925" y="14316"/>
              <wp:lineTo x="19019" y="5895"/>
              <wp:lineTo x="14038" y="1263"/>
              <wp:lineTo x="11774" y="0"/>
              <wp:lineTo x="9057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977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sperOpenFace" w:hAnsi="CasperOpenFace" w:cs="CasperOpenFace"/>
        <w:b/>
        <w:bCs/>
        <w:sz w:val="36"/>
        <w:szCs w:val="36"/>
      </w:rPr>
      <w:t>Município de Lagoa Formosa</w:t>
    </w:r>
  </w:p>
  <w:p w14:paraId="6164D221" w14:textId="77777777" w:rsidR="00066207" w:rsidRDefault="00066207" w:rsidP="0005757C">
    <w:pPr>
      <w:pStyle w:val="Cabealho"/>
      <w:rPr>
        <w:rFonts w:ascii="CasperOpenFace" w:hAnsi="CasperOpenFace" w:cs="CasperOpenFace"/>
        <w:b/>
        <w:bCs/>
        <w:sz w:val="6"/>
        <w:szCs w:val="6"/>
      </w:rPr>
    </w:pPr>
  </w:p>
  <w:p w14:paraId="73DE2F13" w14:textId="77777777" w:rsidR="00066207" w:rsidRDefault="00066207" w:rsidP="0005757C">
    <w:pPr>
      <w:pStyle w:val="Cabealho"/>
      <w:jc w:val="center"/>
      <w:rPr>
        <w:b/>
        <w:bCs/>
        <w:sz w:val="6"/>
        <w:szCs w:val="6"/>
      </w:rPr>
    </w:pPr>
    <w:r>
      <w:rPr>
        <w:b/>
        <w:bCs/>
      </w:rPr>
      <w:t>Praça Dona Filomena – nº 02 – Lagoa Formosa (MG).</w:t>
    </w:r>
  </w:p>
  <w:p w14:paraId="2DC0EC1B" w14:textId="77777777" w:rsidR="00066207" w:rsidRDefault="00066207" w:rsidP="0005757C">
    <w:pPr>
      <w:pStyle w:val="Cabealho"/>
      <w:rPr>
        <w:sz w:val="6"/>
        <w:szCs w:val="6"/>
      </w:rPr>
    </w:pPr>
  </w:p>
  <w:p w14:paraId="5D2E998E" w14:textId="77777777" w:rsidR="00066207" w:rsidRDefault="00066207" w:rsidP="0005757C">
    <w:pPr>
      <w:pStyle w:val="Cabealho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CNPJ: 18.602.078/0001 – 41 </w:t>
    </w:r>
    <w:r>
      <w:rPr>
        <w:b/>
        <w:bCs/>
      </w:rPr>
      <w:t xml:space="preserve">        </w:t>
    </w:r>
    <w:r>
      <w:rPr>
        <w:b/>
        <w:bCs/>
      </w:rPr>
      <w:sym w:font="Wingdings" w:char="F028"/>
    </w:r>
    <w:r>
      <w:rPr>
        <w:b/>
        <w:bCs/>
      </w:rPr>
      <w:t xml:space="preserve">  (034) 3824-2000</w:t>
    </w:r>
  </w:p>
  <w:p w14:paraId="5FC5BCF1" w14:textId="77777777" w:rsidR="00066207" w:rsidRDefault="00066207" w:rsidP="0005757C">
    <w:pPr>
      <w:pStyle w:val="Cabealho"/>
      <w:jc w:val="center"/>
      <w:rPr>
        <w:b/>
        <w:bCs/>
        <w:sz w:val="18"/>
        <w:szCs w:val="18"/>
      </w:rPr>
    </w:pPr>
  </w:p>
  <w:p w14:paraId="3FEE5A05" w14:textId="77777777" w:rsidR="00066207" w:rsidRDefault="00066207" w:rsidP="0005757C">
    <w:pPr>
      <w:pStyle w:val="Cabealho"/>
      <w:jc w:val="center"/>
    </w:pPr>
    <w:r>
      <w:rPr>
        <w:b/>
        <w:bCs/>
        <w:sz w:val="18"/>
        <w:szCs w:val="18"/>
      </w:rPr>
      <w:t>**********************************************************************************************</w:t>
    </w:r>
  </w:p>
  <w:p w14:paraId="0B9EC35A" w14:textId="77777777" w:rsidR="00066207" w:rsidRPr="00F40BEE" w:rsidRDefault="00066207">
    <w:pPr>
      <w:pStyle w:val="Cabealho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204B"/>
    <w:multiLevelType w:val="multilevel"/>
    <w:tmpl w:val="3200794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" w15:restartNumberingAfterBreak="0">
    <w:nsid w:val="04892CDE"/>
    <w:multiLevelType w:val="multilevel"/>
    <w:tmpl w:val="B86A7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6F86E83"/>
    <w:multiLevelType w:val="multilevel"/>
    <w:tmpl w:val="B86A7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5B29AC"/>
    <w:multiLevelType w:val="hybridMultilevel"/>
    <w:tmpl w:val="ADFABC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921B8"/>
    <w:multiLevelType w:val="multilevel"/>
    <w:tmpl w:val="A45858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97407FB"/>
    <w:multiLevelType w:val="hybridMultilevel"/>
    <w:tmpl w:val="903CD6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030F7"/>
    <w:multiLevelType w:val="multilevel"/>
    <w:tmpl w:val="792C07B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7" w15:restartNumberingAfterBreak="0">
    <w:nsid w:val="3DDF5B5F"/>
    <w:multiLevelType w:val="multilevel"/>
    <w:tmpl w:val="F5C40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2A72AC4"/>
    <w:multiLevelType w:val="multilevel"/>
    <w:tmpl w:val="F5C40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2DA1BAC"/>
    <w:multiLevelType w:val="multilevel"/>
    <w:tmpl w:val="B86A7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A6E5589"/>
    <w:multiLevelType w:val="hybridMultilevel"/>
    <w:tmpl w:val="3F4EF2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72752"/>
    <w:multiLevelType w:val="multilevel"/>
    <w:tmpl w:val="B86A7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B2C2735"/>
    <w:multiLevelType w:val="hybridMultilevel"/>
    <w:tmpl w:val="BCDCB794"/>
    <w:lvl w:ilvl="0" w:tplc="04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11"/>
  </w:num>
  <w:num w:numId="6">
    <w:abstractNumId w:val="3"/>
  </w:num>
  <w:num w:numId="7">
    <w:abstractNumId w:val="10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D1"/>
    <w:rsid w:val="00027B5D"/>
    <w:rsid w:val="00032077"/>
    <w:rsid w:val="00037D7B"/>
    <w:rsid w:val="000435F4"/>
    <w:rsid w:val="000461EA"/>
    <w:rsid w:val="0005757C"/>
    <w:rsid w:val="00066207"/>
    <w:rsid w:val="0008612D"/>
    <w:rsid w:val="00087BB0"/>
    <w:rsid w:val="00093D59"/>
    <w:rsid w:val="000A64E0"/>
    <w:rsid w:val="000D60A7"/>
    <w:rsid w:val="00107FA5"/>
    <w:rsid w:val="00140500"/>
    <w:rsid w:val="00163919"/>
    <w:rsid w:val="001736CF"/>
    <w:rsid w:val="00184C59"/>
    <w:rsid w:val="00187CD7"/>
    <w:rsid w:val="001D1E6B"/>
    <w:rsid w:val="001E57E1"/>
    <w:rsid w:val="002018D8"/>
    <w:rsid w:val="00260627"/>
    <w:rsid w:val="002862E6"/>
    <w:rsid w:val="002C1489"/>
    <w:rsid w:val="002C3809"/>
    <w:rsid w:val="002D16AD"/>
    <w:rsid w:val="00352E55"/>
    <w:rsid w:val="00353833"/>
    <w:rsid w:val="00361C9F"/>
    <w:rsid w:val="00361FA1"/>
    <w:rsid w:val="00363264"/>
    <w:rsid w:val="003D4AD9"/>
    <w:rsid w:val="003D54E4"/>
    <w:rsid w:val="003D5D44"/>
    <w:rsid w:val="003E02F1"/>
    <w:rsid w:val="003E5E4A"/>
    <w:rsid w:val="003F5B33"/>
    <w:rsid w:val="004007D9"/>
    <w:rsid w:val="00425746"/>
    <w:rsid w:val="00435BD1"/>
    <w:rsid w:val="00457601"/>
    <w:rsid w:val="00464F42"/>
    <w:rsid w:val="00472AEB"/>
    <w:rsid w:val="00487757"/>
    <w:rsid w:val="004A5153"/>
    <w:rsid w:val="004D475E"/>
    <w:rsid w:val="004F0579"/>
    <w:rsid w:val="00511DEA"/>
    <w:rsid w:val="0051587A"/>
    <w:rsid w:val="0053188F"/>
    <w:rsid w:val="00562704"/>
    <w:rsid w:val="00592FC5"/>
    <w:rsid w:val="005C0846"/>
    <w:rsid w:val="005E2505"/>
    <w:rsid w:val="005E2D0D"/>
    <w:rsid w:val="005E5A38"/>
    <w:rsid w:val="0061748B"/>
    <w:rsid w:val="00630140"/>
    <w:rsid w:val="00630BB3"/>
    <w:rsid w:val="00644071"/>
    <w:rsid w:val="00663E36"/>
    <w:rsid w:val="00682B1F"/>
    <w:rsid w:val="006E178E"/>
    <w:rsid w:val="007126C1"/>
    <w:rsid w:val="00716EDD"/>
    <w:rsid w:val="007179F4"/>
    <w:rsid w:val="007E34B9"/>
    <w:rsid w:val="00812BC4"/>
    <w:rsid w:val="0081354D"/>
    <w:rsid w:val="0081567F"/>
    <w:rsid w:val="00841CA4"/>
    <w:rsid w:val="00880CA7"/>
    <w:rsid w:val="0088576A"/>
    <w:rsid w:val="008C6AD8"/>
    <w:rsid w:val="008D5C54"/>
    <w:rsid w:val="008F57B4"/>
    <w:rsid w:val="00903EF2"/>
    <w:rsid w:val="00947682"/>
    <w:rsid w:val="00971407"/>
    <w:rsid w:val="00986AB2"/>
    <w:rsid w:val="009C4BAB"/>
    <w:rsid w:val="009F121A"/>
    <w:rsid w:val="00A30302"/>
    <w:rsid w:val="00A35288"/>
    <w:rsid w:val="00A84DC5"/>
    <w:rsid w:val="00A91744"/>
    <w:rsid w:val="00A97A52"/>
    <w:rsid w:val="00AD16AC"/>
    <w:rsid w:val="00B327C1"/>
    <w:rsid w:val="00B80183"/>
    <w:rsid w:val="00BD1D16"/>
    <w:rsid w:val="00C04B88"/>
    <w:rsid w:val="00C065E8"/>
    <w:rsid w:val="00C45D57"/>
    <w:rsid w:val="00C7254B"/>
    <w:rsid w:val="00C75A70"/>
    <w:rsid w:val="00C82CF1"/>
    <w:rsid w:val="00CE37FB"/>
    <w:rsid w:val="00CE50E7"/>
    <w:rsid w:val="00CF7B62"/>
    <w:rsid w:val="00D114E3"/>
    <w:rsid w:val="00D1345B"/>
    <w:rsid w:val="00D245F8"/>
    <w:rsid w:val="00D36781"/>
    <w:rsid w:val="00D915CF"/>
    <w:rsid w:val="00DB2038"/>
    <w:rsid w:val="00E26C4E"/>
    <w:rsid w:val="00E76784"/>
    <w:rsid w:val="00E77D4F"/>
    <w:rsid w:val="00EB317E"/>
    <w:rsid w:val="00EC64C3"/>
    <w:rsid w:val="00EF3860"/>
    <w:rsid w:val="00F35AF2"/>
    <w:rsid w:val="00F40BEE"/>
    <w:rsid w:val="00F61619"/>
    <w:rsid w:val="00F83B6A"/>
    <w:rsid w:val="00FF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3B161"/>
  <w15:chartTrackingRefBased/>
  <w15:docId w15:val="{D919E322-1DC7-4229-997A-20F25A8E5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35BD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35BD1"/>
  </w:style>
  <w:style w:type="paragraph" w:styleId="Rodap">
    <w:name w:val="footer"/>
    <w:basedOn w:val="Normal"/>
    <w:link w:val="RodapChar"/>
    <w:uiPriority w:val="99"/>
    <w:unhideWhenUsed/>
    <w:rsid w:val="00435BD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35BD1"/>
  </w:style>
  <w:style w:type="paragraph" w:styleId="PargrafodaLista">
    <w:name w:val="List Paragraph"/>
    <w:basedOn w:val="Normal"/>
    <w:uiPriority w:val="99"/>
    <w:qFormat/>
    <w:rsid w:val="00435BD1"/>
    <w:pPr>
      <w:ind w:left="720"/>
      <w:contextualSpacing/>
    </w:pPr>
  </w:style>
  <w:style w:type="table" w:styleId="Tabelacomgrade">
    <w:name w:val="Table Grid"/>
    <w:basedOn w:val="Tabelanormal"/>
    <w:uiPriority w:val="39"/>
    <w:rsid w:val="002C1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61FA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FA1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903E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9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613D3-F44C-4917-BD71-9E68D196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1547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Fonseca</dc:creator>
  <cp:keywords/>
  <dc:description/>
  <cp:lastModifiedBy>ALINE DUMONT</cp:lastModifiedBy>
  <cp:revision>5</cp:revision>
  <cp:lastPrinted>2025-12-23T17:03:00Z</cp:lastPrinted>
  <dcterms:created xsi:type="dcterms:W3CDTF">2025-12-22T15:58:00Z</dcterms:created>
  <dcterms:modified xsi:type="dcterms:W3CDTF">2025-12-23T17:04:00Z</dcterms:modified>
</cp:coreProperties>
</file>